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0110A" w:rsidP="0050110A" w:rsidRDefault="0050110A" w14:paraId="1BCC0B08" w14:textId="77777777">
      <w:pPr>
        <w:pStyle w:val="NRDRAFT"/>
        <w:spacing w:before="600" w:after="0"/>
        <w:rPr>
          <w:b w:val="0"/>
        </w:rPr>
      </w:pPr>
      <w:r w:rsidRPr="0003370F">
        <w:rPr>
          <w:b w:val="0"/>
        </w:rPr>
        <w:t>FOR IMMEDIATE RELEASE</w:t>
      </w:r>
    </w:p>
    <w:p w:rsidRPr="0003370F" w:rsidR="0050110A" w:rsidP="0050110A" w:rsidRDefault="00A4716E" w14:paraId="7DCFFC9B" w14:textId="624AB312">
      <w:pPr>
        <w:pStyle w:val="NRDRAFT"/>
        <w:spacing w:before="0" w:after="0"/>
        <w:rPr>
          <w:b w:val="0"/>
          <w:bCs w:val="0"/>
        </w:rPr>
      </w:pPr>
      <w:r>
        <w:rPr>
          <w:b w:val="0"/>
          <w:bCs w:val="0"/>
        </w:rPr>
        <w:t xml:space="preserve">Jan. </w:t>
      </w:r>
      <w:r w:rsidR="00FE42DD">
        <w:rPr>
          <w:b w:val="0"/>
          <w:bCs w:val="0"/>
        </w:rPr>
        <w:t>2</w:t>
      </w:r>
      <w:r w:rsidR="3EA35C23">
        <w:rPr>
          <w:b w:val="0"/>
          <w:bCs w:val="0"/>
        </w:rPr>
        <w:t>8</w:t>
      </w:r>
      <w:r w:rsidR="00AF1C0B">
        <w:rPr>
          <w:b w:val="0"/>
          <w:bCs w:val="0"/>
        </w:rPr>
        <w:t>, 20</w:t>
      </w:r>
      <w:r>
        <w:rPr>
          <w:b w:val="0"/>
          <w:bCs w:val="0"/>
        </w:rPr>
        <w:t>2</w:t>
      </w:r>
      <w:r w:rsidR="749D0A21">
        <w:rPr>
          <w:b w:val="0"/>
          <w:bCs w:val="0"/>
        </w:rPr>
        <w:t>6</w:t>
      </w:r>
    </w:p>
    <w:p w:rsidR="00272313" w:rsidP="1AF1448E" w:rsidRDefault="5DA9AF04" w14:paraId="2F1ACA2F" w14:textId="04DAAE68">
      <w:pPr>
        <w:pStyle w:val="NRSubtitle"/>
        <w:spacing w:before="240" w:after="0"/>
        <w:ind w:right="547"/>
        <w:rPr>
          <w:rFonts w:cstheme="minorBidi"/>
          <w:b/>
          <w:bCs/>
          <w:i w:val="0"/>
          <w:sz w:val="36"/>
          <w:szCs w:val="36"/>
        </w:rPr>
      </w:pPr>
      <w:r w:rsidRPr="1AF1448E">
        <w:rPr>
          <w:rFonts w:cstheme="minorBidi"/>
          <w:b/>
          <w:bCs/>
          <w:i w:val="0"/>
          <w:sz w:val="36"/>
          <w:szCs w:val="36"/>
        </w:rPr>
        <w:t xml:space="preserve">With </w:t>
      </w:r>
      <w:r w:rsidRPr="1AF1448E" w:rsidR="6E4087A2">
        <w:rPr>
          <w:rFonts w:cstheme="minorBidi"/>
          <w:b/>
          <w:bCs/>
          <w:i w:val="0"/>
          <w:sz w:val="36"/>
          <w:szCs w:val="36"/>
        </w:rPr>
        <w:t xml:space="preserve">Just </w:t>
      </w:r>
      <w:r w:rsidRPr="1AF1448E" w:rsidR="4E133B14">
        <w:rPr>
          <w:rFonts w:cstheme="minorBidi"/>
          <w:b/>
          <w:bCs/>
          <w:i w:val="0"/>
          <w:sz w:val="36"/>
          <w:szCs w:val="36"/>
        </w:rPr>
        <w:t>Three</w:t>
      </w:r>
      <w:r w:rsidRPr="1AF1448E">
        <w:rPr>
          <w:rFonts w:cstheme="minorBidi"/>
          <w:b/>
          <w:bCs/>
          <w:i w:val="0"/>
          <w:sz w:val="36"/>
          <w:szCs w:val="36"/>
        </w:rPr>
        <w:t xml:space="preserve"> Days </w:t>
      </w:r>
      <w:r w:rsidRPr="1AF1448E" w:rsidR="60B3D2B2">
        <w:rPr>
          <w:rFonts w:cstheme="minorBidi"/>
          <w:b/>
          <w:bCs/>
          <w:i w:val="0"/>
          <w:sz w:val="36"/>
          <w:szCs w:val="36"/>
        </w:rPr>
        <w:t>Before the Jan. 31 Deadline</w:t>
      </w:r>
      <w:r w:rsidRPr="1AF1448E">
        <w:rPr>
          <w:rFonts w:cstheme="minorBidi"/>
          <w:b/>
          <w:bCs/>
          <w:i w:val="0"/>
          <w:sz w:val="36"/>
          <w:szCs w:val="36"/>
        </w:rPr>
        <w:t xml:space="preserve"> to Sign Up for Health </w:t>
      </w:r>
      <w:r w:rsidRPr="1AF1448E" w:rsidR="34879402">
        <w:rPr>
          <w:rFonts w:cstheme="minorBidi"/>
          <w:b/>
          <w:bCs/>
          <w:i w:val="0"/>
          <w:sz w:val="36"/>
          <w:szCs w:val="36"/>
        </w:rPr>
        <w:t>Insuranc</w:t>
      </w:r>
      <w:r w:rsidRPr="1AF1448E">
        <w:rPr>
          <w:rFonts w:cstheme="minorBidi"/>
          <w:b/>
          <w:bCs/>
          <w:i w:val="0"/>
          <w:sz w:val="36"/>
          <w:szCs w:val="36"/>
        </w:rPr>
        <w:t>e, Covered California Urg</w:t>
      </w:r>
      <w:r w:rsidRPr="1AF1448E" w:rsidR="70B0E9D3">
        <w:rPr>
          <w:rFonts w:cstheme="minorBidi"/>
          <w:b/>
          <w:bCs/>
          <w:i w:val="0"/>
          <w:sz w:val="36"/>
          <w:szCs w:val="36"/>
        </w:rPr>
        <w:t xml:space="preserve">es All Uninsured </w:t>
      </w:r>
      <w:r w:rsidRPr="1AF1448E">
        <w:rPr>
          <w:rFonts w:cstheme="minorBidi"/>
          <w:b/>
          <w:bCs/>
          <w:i w:val="0"/>
          <w:sz w:val="36"/>
          <w:szCs w:val="36"/>
        </w:rPr>
        <w:t xml:space="preserve">Californians to </w:t>
      </w:r>
      <w:r w:rsidRPr="1AF1448E" w:rsidR="4553E994">
        <w:rPr>
          <w:rFonts w:cstheme="minorBidi"/>
          <w:b/>
          <w:bCs/>
          <w:i w:val="0"/>
          <w:sz w:val="36"/>
          <w:szCs w:val="36"/>
        </w:rPr>
        <w:t>Act Now</w:t>
      </w:r>
    </w:p>
    <w:p w:rsidRPr="00ED572F" w:rsidR="00ED572F" w:rsidP="00FA0883" w:rsidRDefault="00ED572F" w14:paraId="79B84DBA" w14:textId="4065A9BF">
      <w:pPr>
        <w:pStyle w:val="NRBodyText"/>
        <w:spacing w:after="0"/>
      </w:pPr>
    </w:p>
    <w:p w:rsidRPr="00EB2045" w:rsidR="00DF31A5" w:rsidP="64EDDE2C" w:rsidRDefault="37EE993E" w14:paraId="26D13B04" w14:textId="304291D6">
      <w:pPr>
        <w:pStyle w:val="NRBodyText"/>
        <w:spacing w:before="240"/>
        <w:rPr>
          <w:rFonts w:cs="Arial"/>
        </w:rPr>
      </w:pPr>
      <w:r w:rsidRPr="4EC52504">
        <w:rPr>
          <w:rFonts w:cs="Arial"/>
        </w:rPr>
        <w:t>SACRAMENTO, Calif. —</w:t>
      </w:r>
      <w:r w:rsidRPr="4EC52504" w:rsidR="00A4716E">
        <w:rPr>
          <w:rFonts w:cs="Arial"/>
        </w:rPr>
        <w:t xml:space="preserve"> </w:t>
      </w:r>
      <w:r w:rsidRPr="4EC52504" w:rsidR="19643D80">
        <w:rPr>
          <w:rFonts w:cs="Arial"/>
        </w:rPr>
        <w:t xml:space="preserve">Covered California </w:t>
      </w:r>
      <w:r w:rsidRPr="4EC52504" w:rsidR="7CDE9387">
        <w:rPr>
          <w:rFonts w:cs="Arial"/>
        </w:rPr>
        <w:t xml:space="preserve">is urging all Californians to </w:t>
      </w:r>
      <w:r w:rsidRPr="4EC52504" w:rsidR="2DF92CDB">
        <w:rPr>
          <w:rFonts w:cs="Arial"/>
        </w:rPr>
        <w:t>act now to sign up for or renew their</w:t>
      </w:r>
      <w:r w:rsidRPr="4EC52504" w:rsidR="334E5A05">
        <w:rPr>
          <w:rFonts w:cs="Arial"/>
        </w:rPr>
        <w:t xml:space="preserve"> health insurance </w:t>
      </w:r>
      <w:r w:rsidRPr="4EC52504" w:rsidR="5375DC8A">
        <w:rPr>
          <w:rFonts w:cs="Arial"/>
        </w:rPr>
        <w:t>in 2026</w:t>
      </w:r>
      <w:r w:rsidRPr="4EC52504" w:rsidR="00D730AF">
        <w:rPr>
          <w:rFonts w:cs="Arial"/>
        </w:rPr>
        <w:t>.</w:t>
      </w:r>
      <w:r w:rsidRPr="4EC52504" w:rsidR="5375DC8A">
        <w:rPr>
          <w:rFonts w:cs="Arial"/>
        </w:rPr>
        <w:t xml:space="preserve"> </w:t>
      </w:r>
      <w:r w:rsidRPr="4EC52504" w:rsidR="00D730AF">
        <w:rPr>
          <w:rFonts w:cs="Arial"/>
        </w:rPr>
        <w:t>Consumers can compare</w:t>
      </w:r>
      <w:r w:rsidRPr="4EC52504" w:rsidR="5375DC8A">
        <w:rPr>
          <w:rFonts w:cs="Arial"/>
        </w:rPr>
        <w:t xml:space="preserve"> health insurance options to find a plan that meets their needs and budget.</w:t>
      </w:r>
    </w:p>
    <w:p w:rsidRPr="00EB2045" w:rsidR="00DF31A5" w:rsidP="332693B5" w:rsidRDefault="5375DC8A" w14:paraId="3C1C3C5C" w14:textId="5CC9625C">
      <w:pPr>
        <w:pStyle w:val="NRBodyText"/>
        <w:spacing w:before="240"/>
        <w:rPr>
          <w:rFonts w:cs="Arial"/>
        </w:rPr>
      </w:pPr>
      <w:r w:rsidRPr="1AF1448E">
        <w:rPr>
          <w:rFonts w:cs="Arial"/>
        </w:rPr>
        <w:t xml:space="preserve">As the Jan. 31 </w:t>
      </w:r>
      <w:r w:rsidR="00BC7B46">
        <w:rPr>
          <w:rFonts w:cs="Arial"/>
        </w:rPr>
        <w:t>o</w:t>
      </w:r>
      <w:r w:rsidRPr="1AF1448E">
        <w:rPr>
          <w:rFonts w:cs="Arial"/>
        </w:rPr>
        <w:t>pen</w:t>
      </w:r>
      <w:r w:rsidR="00BC7B46">
        <w:rPr>
          <w:rFonts w:cs="Arial"/>
        </w:rPr>
        <w:t>-</w:t>
      </w:r>
      <w:r w:rsidRPr="5E2088F6" w:rsidR="00BC7B46">
        <w:rPr>
          <w:rFonts w:cs="Arial"/>
        </w:rPr>
        <w:t>e</w:t>
      </w:r>
      <w:r w:rsidRPr="5E2088F6">
        <w:rPr>
          <w:rFonts w:cs="Arial"/>
        </w:rPr>
        <w:t>nrollment</w:t>
      </w:r>
      <w:r w:rsidRPr="1AF1448E">
        <w:rPr>
          <w:rFonts w:cs="Arial"/>
        </w:rPr>
        <w:t xml:space="preserve"> deadline </w:t>
      </w:r>
      <w:r w:rsidRPr="1AF1448E" w:rsidR="5FF0D621">
        <w:rPr>
          <w:rFonts w:cs="Arial"/>
        </w:rPr>
        <w:t xml:space="preserve">quickly </w:t>
      </w:r>
      <w:r w:rsidRPr="1AF1448E" w:rsidR="0FB8AFA0">
        <w:rPr>
          <w:rFonts w:cs="Arial"/>
        </w:rPr>
        <w:t>approaches, Covered California has helped more than 1.</w:t>
      </w:r>
      <w:r w:rsidRPr="1AF1448E" w:rsidR="0B113127">
        <w:rPr>
          <w:rFonts w:cs="Arial"/>
        </w:rPr>
        <w:t>9</w:t>
      </w:r>
      <w:r w:rsidRPr="1AF1448E" w:rsidR="0FB8AFA0">
        <w:rPr>
          <w:rFonts w:cs="Arial"/>
        </w:rPr>
        <w:t xml:space="preserve"> million Californians access the high-quality health insurance they need to keep themselves and their </w:t>
      </w:r>
      <w:r w:rsidRPr="017E1831" w:rsidR="747F2FD5">
        <w:rPr>
          <w:rFonts w:cs="Arial"/>
        </w:rPr>
        <w:t>famil</w:t>
      </w:r>
      <w:r w:rsidRPr="017E1831" w:rsidR="0C365B42">
        <w:rPr>
          <w:rFonts w:cs="Arial"/>
        </w:rPr>
        <w:t>ies</w:t>
      </w:r>
      <w:r w:rsidRPr="1AF1448E" w:rsidR="0FB8AFA0">
        <w:rPr>
          <w:rFonts w:cs="Arial"/>
        </w:rPr>
        <w:t xml:space="preserve"> healthy this year</w:t>
      </w:r>
      <w:r w:rsidR="0027594F">
        <w:rPr>
          <w:rFonts w:cs="Arial"/>
        </w:rPr>
        <w:t xml:space="preserve">. </w:t>
      </w:r>
      <w:r w:rsidRPr="017E1831" w:rsidR="0C365B42">
        <w:rPr>
          <w:rFonts w:cs="Arial"/>
        </w:rPr>
        <w:t>M</w:t>
      </w:r>
      <w:r w:rsidRPr="017E1831" w:rsidR="45A3BF2F">
        <w:rPr>
          <w:rFonts w:cs="Arial"/>
        </w:rPr>
        <w:t>ore</w:t>
      </w:r>
      <w:r w:rsidRPr="1AF1448E" w:rsidR="5A681A94">
        <w:rPr>
          <w:rFonts w:cs="Arial"/>
        </w:rPr>
        <w:t xml:space="preserve"> than </w:t>
      </w:r>
      <w:r w:rsidRPr="1AF1448E" w:rsidR="610E5EEF">
        <w:rPr>
          <w:rFonts w:cs="Arial"/>
        </w:rPr>
        <w:t>38</w:t>
      </w:r>
      <w:r w:rsidRPr="1AF1448E" w:rsidR="7D1D37FE">
        <w:rPr>
          <w:rFonts w:cs="Arial"/>
        </w:rPr>
        <w:t>5</w:t>
      </w:r>
      <w:r w:rsidRPr="1AF1448E" w:rsidR="610E5EEF">
        <w:rPr>
          <w:rFonts w:cs="Arial"/>
        </w:rPr>
        <w:t>,000 Californians have enrolled in a 2026 plan with a monthly premium of $10 or less per member.</w:t>
      </w:r>
    </w:p>
    <w:p w:rsidRPr="00EB2045" w:rsidR="00DF31A5" w:rsidP="748A53A3" w:rsidRDefault="3009FF13" w14:paraId="31070239" w14:textId="27558622">
      <w:pPr>
        <w:pStyle w:val="NRBodyText"/>
        <w:spacing w:before="240"/>
        <w:rPr>
          <w:rFonts w:cs="Arial"/>
        </w:rPr>
      </w:pPr>
      <w:r w:rsidRPr="4EC52504">
        <w:rPr>
          <w:rFonts w:cs="Arial"/>
        </w:rPr>
        <w:t xml:space="preserve">Those without insurance still have time to </w:t>
      </w:r>
      <w:r w:rsidRPr="4EC52504" w:rsidR="3A099670">
        <w:rPr>
          <w:rFonts w:cs="Arial"/>
        </w:rPr>
        <w:t xml:space="preserve">use the Shop and Compare Tool </w:t>
      </w:r>
      <w:r w:rsidRPr="4EC52504" w:rsidR="00E8306D">
        <w:rPr>
          <w:rFonts w:cs="Arial"/>
        </w:rPr>
        <w:t xml:space="preserve">on </w:t>
      </w:r>
      <w:hyperlink r:id="rId11">
        <w:r w:rsidRPr="4EC52504" w:rsidR="00E8306D">
          <w:rPr>
            <w:rStyle w:val="Hyperlink"/>
            <w:rFonts w:cs="Arial"/>
          </w:rPr>
          <w:t>CoveredCA.com</w:t>
        </w:r>
      </w:hyperlink>
      <w:r w:rsidRPr="4EC52504" w:rsidR="00E8306D">
        <w:rPr>
          <w:rFonts w:cs="Arial"/>
        </w:rPr>
        <w:t xml:space="preserve"> </w:t>
      </w:r>
      <w:r w:rsidRPr="4EC52504" w:rsidR="3A099670">
        <w:rPr>
          <w:rFonts w:cs="Arial"/>
        </w:rPr>
        <w:t xml:space="preserve">to </w:t>
      </w:r>
      <w:r w:rsidRPr="4EC52504">
        <w:rPr>
          <w:rFonts w:cs="Arial"/>
        </w:rPr>
        <w:t xml:space="preserve">compare options and sign up for coverage that begins </w:t>
      </w:r>
      <w:r w:rsidRPr="4EC52504" w:rsidR="00916E24">
        <w:rPr>
          <w:rFonts w:cs="Arial"/>
        </w:rPr>
        <w:t xml:space="preserve">on </w:t>
      </w:r>
      <w:r w:rsidRPr="4EC52504">
        <w:rPr>
          <w:rFonts w:cs="Arial"/>
        </w:rPr>
        <w:t>Feb. 1</w:t>
      </w:r>
      <w:r w:rsidRPr="4EC52504" w:rsidR="00E8306D">
        <w:rPr>
          <w:rFonts w:cs="Arial"/>
        </w:rPr>
        <w:t>.</w:t>
      </w:r>
    </w:p>
    <w:p w:rsidRPr="00EB2045" w:rsidR="00DF31A5" w:rsidP="332693B5" w:rsidRDefault="0B5A3E13" w14:paraId="1AD56DDD" w14:textId="40536711">
      <w:pPr>
        <w:pStyle w:val="NRBodyText"/>
        <w:spacing w:before="240"/>
        <w:rPr>
          <w:rFonts w:cs="Arial"/>
        </w:rPr>
      </w:pPr>
      <w:r w:rsidRPr="4EC52504">
        <w:rPr>
          <w:rFonts w:cs="Arial"/>
        </w:rPr>
        <w:t>T</w:t>
      </w:r>
      <w:r w:rsidRPr="4EC52504" w:rsidR="3FA1D00A">
        <w:rPr>
          <w:rFonts w:cs="Arial"/>
        </w:rPr>
        <w:t>his open enrollment</w:t>
      </w:r>
      <w:r w:rsidRPr="4EC52504" w:rsidR="0341291C">
        <w:rPr>
          <w:rFonts w:cs="Arial"/>
        </w:rPr>
        <w:t xml:space="preserve">, </w:t>
      </w:r>
      <w:r w:rsidRPr="4EC52504" w:rsidR="257AF2F4">
        <w:rPr>
          <w:rFonts w:cs="Arial"/>
        </w:rPr>
        <w:t>more than 200,000</w:t>
      </w:r>
      <w:r w:rsidRPr="4EC52504" w:rsidR="0341291C">
        <w:rPr>
          <w:rFonts w:cs="Arial"/>
        </w:rPr>
        <w:t xml:space="preserve"> </w:t>
      </w:r>
      <w:r w:rsidRPr="4EC52504" w:rsidR="1C0C201A">
        <w:rPr>
          <w:rFonts w:cs="Arial"/>
        </w:rPr>
        <w:t xml:space="preserve">Californians have signed up for </w:t>
      </w:r>
      <w:r w:rsidRPr="4EC52504" w:rsidR="72B46C51">
        <w:rPr>
          <w:rFonts w:cs="Arial"/>
        </w:rPr>
        <w:t xml:space="preserve">new </w:t>
      </w:r>
      <w:r w:rsidRPr="4EC52504" w:rsidR="00F25AF6">
        <w:rPr>
          <w:rFonts w:cs="Arial"/>
        </w:rPr>
        <w:t xml:space="preserve">health insurance </w:t>
      </w:r>
      <w:r w:rsidRPr="4EC52504" w:rsidR="72B46C51">
        <w:rPr>
          <w:rFonts w:cs="Arial"/>
        </w:rPr>
        <w:t xml:space="preserve">in </w:t>
      </w:r>
      <w:r w:rsidRPr="4EC52504" w:rsidR="1C0C201A">
        <w:rPr>
          <w:rFonts w:cs="Arial"/>
        </w:rPr>
        <w:t>202</w:t>
      </w:r>
      <w:r w:rsidRPr="4EC52504" w:rsidR="71811A45">
        <w:rPr>
          <w:rFonts w:cs="Arial"/>
        </w:rPr>
        <w:t>6</w:t>
      </w:r>
      <w:r w:rsidRPr="4EC52504" w:rsidR="1C0C201A">
        <w:rPr>
          <w:rFonts w:cs="Arial"/>
        </w:rPr>
        <w:t xml:space="preserve"> as of </w:t>
      </w:r>
      <w:r w:rsidRPr="4EC52504" w:rsidR="0341291C">
        <w:rPr>
          <w:rFonts w:cs="Arial"/>
        </w:rPr>
        <w:t xml:space="preserve">Jan. </w:t>
      </w:r>
      <w:r w:rsidRPr="4EC52504" w:rsidR="470428A3">
        <w:rPr>
          <w:rFonts w:cs="Arial"/>
        </w:rPr>
        <w:t>24</w:t>
      </w:r>
      <w:r w:rsidRPr="4EC52504" w:rsidR="0B9B39B1">
        <w:rPr>
          <w:rFonts w:cs="Arial"/>
        </w:rPr>
        <w:t>, despite the expiration of the federal Enhanced Premium Tax Credits that have helped millions of Americans access health insurance.</w:t>
      </w:r>
    </w:p>
    <w:p w:rsidR="567ADBB2" w:rsidP="64EDDE2C" w:rsidRDefault="27B994F2" w14:paraId="201AEFEA" w14:textId="0AFB940B">
      <w:pPr>
        <w:pStyle w:val="NRBodyText"/>
        <w:spacing w:before="240"/>
        <w:rPr>
          <w:rFonts w:cs="Arial"/>
        </w:rPr>
      </w:pPr>
      <w:r w:rsidRPr="021499E9">
        <w:rPr>
          <w:rFonts w:cs="Arial"/>
        </w:rPr>
        <w:t xml:space="preserve">Additionally, 1.7 million Californians have renewed their health insurance plans, a </w:t>
      </w:r>
      <w:r w:rsidRPr="021499E9" w:rsidR="70CF75C0">
        <w:rPr>
          <w:rFonts w:cs="Arial"/>
        </w:rPr>
        <w:t xml:space="preserve">4 </w:t>
      </w:r>
      <w:r w:rsidRPr="021499E9">
        <w:rPr>
          <w:rFonts w:cs="Arial"/>
        </w:rPr>
        <w:t xml:space="preserve">percent jump over the same date last year, despite the decision by Congress to not extend the Enhanced Premium Tax Credits that lowered monthly premiums for millions of Americans, </w:t>
      </w:r>
      <w:r w:rsidRPr="021499E9" w:rsidR="4E85AA0B">
        <w:rPr>
          <w:rFonts w:cs="Arial"/>
        </w:rPr>
        <w:t xml:space="preserve">which led </w:t>
      </w:r>
      <w:r w:rsidRPr="021499E9">
        <w:rPr>
          <w:rFonts w:cs="Arial"/>
        </w:rPr>
        <w:t>to record enrollment in 2025.</w:t>
      </w:r>
    </w:p>
    <w:p w:rsidR="601D7403" w:rsidP="021499E9" w:rsidRDefault="601D7403" w14:paraId="6F477562" w14:textId="3F76E748">
      <w:pPr>
        <w:pStyle w:val="NRBodyText"/>
        <w:spacing w:before="240"/>
        <w:rPr>
          <w:rFonts w:cs="Arial"/>
        </w:rPr>
      </w:pPr>
      <w:r w:rsidRPr="021499E9">
        <w:rPr>
          <w:rFonts w:cs="Arial"/>
        </w:rPr>
        <w:t>“Although Congress did not extend the financial assistance that has helped millions of Americans afford health insurance, thousands of families across California are showing how critical having coverage is to them,” said Covered California Executive Director Jessica Altman. “We are proud of the work we’ve done to help connect Californians to care, but we have a long way to go. As we approach the final deadline for open enrollment, we’re encouraging everyone to explore their options and find a plan that helps protect the physical, mental and financial health of you and your family.”</w:t>
      </w:r>
    </w:p>
    <w:p w:rsidR="1EB42B44" w:rsidP="394C4A40" w:rsidRDefault="1EB42B44" w14:paraId="2B36D946" w14:textId="258C24D8">
      <w:pPr>
        <w:pStyle w:val="NRBodyText"/>
        <w:spacing w:before="240"/>
        <w:rPr>
          <w:rFonts w:cs="Arial"/>
        </w:rPr>
      </w:pPr>
      <w:r w:rsidRPr="394C4A40" w:rsidR="1EB42B44">
        <w:rPr>
          <w:rFonts w:cs="Arial"/>
        </w:rPr>
        <w:t xml:space="preserve">Once open enrollment ends on Friday, Californians will need </w:t>
      </w:r>
      <w:r w:rsidRPr="394C4A40" w:rsidR="004A02E0">
        <w:rPr>
          <w:rFonts w:cs="Arial"/>
        </w:rPr>
        <w:t>to have experienced a major life change</w:t>
      </w:r>
      <w:r w:rsidRPr="394C4A40" w:rsidR="1EB42B44">
        <w:rPr>
          <w:rFonts w:cs="Arial"/>
        </w:rPr>
        <w:t xml:space="preserve"> to enroll in health </w:t>
      </w:r>
      <w:r w:rsidRPr="394C4A40" w:rsidR="25620578">
        <w:rPr>
          <w:rFonts w:cs="Arial"/>
        </w:rPr>
        <w:t>insurance</w:t>
      </w:r>
      <w:r w:rsidRPr="394C4A40" w:rsidR="004A02E0">
        <w:rPr>
          <w:rFonts w:cs="Arial"/>
        </w:rPr>
        <w:t xml:space="preserve"> through Covered California</w:t>
      </w:r>
      <w:r w:rsidRPr="394C4A40" w:rsidR="0E1FB2F9">
        <w:rPr>
          <w:rFonts w:cs="Arial"/>
        </w:rPr>
        <w:t>.</w:t>
      </w:r>
      <w:r w:rsidRPr="394C4A40" w:rsidR="1EB42B44">
        <w:rPr>
          <w:rFonts w:cs="Arial"/>
        </w:rPr>
        <w:t xml:space="preserve"> </w:t>
      </w:r>
      <w:r w:rsidRPr="394C4A40" w:rsidR="31C1C187">
        <w:rPr>
          <w:rFonts w:cs="Arial"/>
        </w:rPr>
        <w:t>So n</w:t>
      </w:r>
      <w:r w:rsidRPr="394C4A40" w:rsidR="1EB42B44">
        <w:rPr>
          <w:rFonts w:cs="Arial"/>
        </w:rPr>
        <w:t>ow is the time to sign up</w:t>
      </w:r>
      <w:r w:rsidRPr="394C4A40" w:rsidR="1D38C105">
        <w:rPr>
          <w:rFonts w:cs="Arial"/>
        </w:rPr>
        <w:t>,</w:t>
      </w:r>
      <w:r w:rsidRPr="394C4A40" w:rsidR="0EFE0C2F">
        <w:rPr>
          <w:rFonts w:cs="Arial"/>
        </w:rPr>
        <w:t xml:space="preserve"> whether it’s on CoveredCA.com or through one of the 14,000 </w:t>
      </w:r>
      <w:r w:rsidRPr="394C4A40" w:rsidR="0086116F">
        <w:rPr>
          <w:rFonts w:cs="Arial"/>
        </w:rPr>
        <w:t xml:space="preserve">Licensed </w:t>
      </w:r>
      <w:r w:rsidRPr="394C4A40" w:rsidR="1B0C947D">
        <w:rPr>
          <w:rFonts w:cs="Arial"/>
        </w:rPr>
        <w:t>Insurance A</w:t>
      </w:r>
      <w:r w:rsidRPr="394C4A40" w:rsidR="0EFE0C2F">
        <w:rPr>
          <w:rFonts w:cs="Arial"/>
        </w:rPr>
        <w:t xml:space="preserve">gents </w:t>
      </w:r>
      <w:r w:rsidRPr="394C4A40" w:rsidR="6412DCB7">
        <w:rPr>
          <w:rFonts w:cs="Arial"/>
        </w:rPr>
        <w:t xml:space="preserve">or community partners </w:t>
      </w:r>
      <w:r w:rsidRPr="394C4A40" w:rsidR="0EFE0C2F">
        <w:rPr>
          <w:rFonts w:cs="Arial"/>
        </w:rPr>
        <w:t xml:space="preserve">available </w:t>
      </w:r>
      <w:r w:rsidRPr="394C4A40" w:rsidR="0086116F">
        <w:rPr>
          <w:rFonts w:cs="Arial"/>
        </w:rPr>
        <w:t xml:space="preserve">that </w:t>
      </w:r>
      <w:r w:rsidRPr="394C4A40" w:rsidR="0EFE0C2F">
        <w:rPr>
          <w:rFonts w:cs="Arial"/>
        </w:rPr>
        <w:t>provide free, confidential assistance.</w:t>
      </w:r>
    </w:p>
    <w:p w:rsidR="00B527D1" w:rsidP="1AF1448E" w:rsidRDefault="55D15F67" w14:paraId="551DA29F" w14:textId="2A81EC1D">
      <w:pPr>
        <w:pStyle w:val="NRMoreand"/>
        <w:jc w:val="left"/>
        <w:rPr>
          <w:rFonts w:cs="Arial"/>
        </w:rPr>
      </w:pPr>
      <w:r w:rsidRPr="1AF1448E">
        <w:rPr>
          <w:rFonts w:cs="Arial"/>
        </w:rPr>
        <w:t>Nearly half of the new enrollees come from</w:t>
      </w:r>
      <w:r w:rsidRPr="1AF1448E" w:rsidR="797DF247">
        <w:rPr>
          <w:rFonts w:cs="Arial"/>
        </w:rPr>
        <w:t xml:space="preserve"> Southern California</w:t>
      </w:r>
      <w:r w:rsidRPr="1AF1448E" w:rsidR="3000FD47">
        <w:rPr>
          <w:rFonts w:cs="Arial"/>
        </w:rPr>
        <w:t>,</w:t>
      </w:r>
      <w:r w:rsidRPr="1AF1448E">
        <w:rPr>
          <w:rFonts w:cs="Arial"/>
        </w:rPr>
        <w:t xml:space="preserve"> with </w:t>
      </w:r>
      <w:r w:rsidRPr="1AF1448E" w:rsidR="25585635">
        <w:rPr>
          <w:rFonts w:cs="Arial"/>
        </w:rPr>
        <w:t>more than 9</w:t>
      </w:r>
      <w:r w:rsidRPr="1AF1448E" w:rsidR="2E7838D1">
        <w:rPr>
          <w:rFonts w:cs="Arial"/>
        </w:rPr>
        <w:t>6</w:t>
      </w:r>
      <w:r w:rsidRPr="1AF1448E" w:rsidR="622E7325">
        <w:rPr>
          <w:rFonts w:cs="Arial"/>
        </w:rPr>
        <w:t>,000</w:t>
      </w:r>
      <w:r w:rsidRPr="1AF1448E" w:rsidR="1B36A49B">
        <w:rPr>
          <w:rFonts w:cs="Arial"/>
        </w:rPr>
        <w:t xml:space="preserve"> new</w:t>
      </w:r>
      <w:r w:rsidRPr="1AF1448E" w:rsidR="6BA44FB1">
        <w:rPr>
          <w:rFonts w:cs="Arial"/>
        </w:rPr>
        <w:t xml:space="preserve"> </w:t>
      </w:r>
      <w:r w:rsidRPr="1AF1448E">
        <w:rPr>
          <w:rFonts w:cs="Arial"/>
        </w:rPr>
        <w:t>sign-ups.</w:t>
      </w:r>
      <w:r w:rsidR="31C1C187">
        <w:t xml:space="preserve"> </w:t>
      </w:r>
      <w:r w:rsidRPr="1AF1448E" w:rsidR="56E5A794">
        <w:rPr>
          <w:rFonts w:cs="Arial"/>
        </w:rPr>
        <w:t xml:space="preserve">Also, </w:t>
      </w:r>
      <w:r w:rsidRPr="1AF1448E" w:rsidR="21DAC751">
        <w:rPr>
          <w:rFonts w:cs="Arial"/>
        </w:rPr>
        <w:t>nearly 50</w:t>
      </w:r>
      <w:r w:rsidRPr="1AF1448E" w:rsidR="6217C774">
        <w:rPr>
          <w:rFonts w:cs="Arial"/>
        </w:rPr>
        <w:t>,000</w:t>
      </w:r>
      <w:r w:rsidRPr="1AF1448E" w:rsidR="48223B24">
        <w:rPr>
          <w:rFonts w:cs="Arial"/>
        </w:rPr>
        <w:t xml:space="preserve"> new enrollees</w:t>
      </w:r>
      <w:r w:rsidRPr="1AF1448E" w:rsidR="6D4FECD7">
        <w:rPr>
          <w:rFonts w:cs="Arial"/>
        </w:rPr>
        <w:t xml:space="preserve"> statewide</w:t>
      </w:r>
      <w:r w:rsidRPr="1AF1448E" w:rsidR="48223B24">
        <w:rPr>
          <w:rFonts w:cs="Arial"/>
        </w:rPr>
        <w:t xml:space="preserve"> identified as Latino, </w:t>
      </w:r>
      <w:r w:rsidRPr="1AF1448E" w:rsidR="6217C774">
        <w:rPr>
          <w:rFonts w:cs="Arial"/>
        </w:rPr>
        <w:t xml:space="preserve">and </w:t>
      </w:r>
      <w:r w:rsidRPr="1AF1448E" w:rsidR="500ED25F">
        <w:rPr>
          <w:rFonts w:cs="Arial"/>
        </w:rPr>
        <w:t>more than</w:t>
      </w:r>
      <w:r w:rsidRPr="1AF1448E" w:rsidR="6217C774">
        <w:rPr>
          <w:rFonts w:cs="Arial"/>
        </w:rPr>
        <w:t xml:space="preserve"> </w:t>
      </w:r>
      <w:r w:rsidRPr="1AF1448E" w:rsidR="500ED25F">
        <w:rPr>
          <w:rFonts w:cs="Arial"/>
        </w:rPr>
        <w:t>40</w:t>
      </w:r>
      <w:r w:rsidRPr="1AF1448E" w:rsidR="48223B24">
        <w:rPr>
          <w:rFonts w:cs="Arial"/>
        </w:rPr>
        <w:t xml:space="preserve">,000 </w:t>
      </w:r>
      <w:r w:rsidRPr="1AF1448E" w:rsidR="6217C774">
        <w:rPr>
          <w:rFonts w:cs="Arial"/>
        </w:rPr>
        <w:t xml:space="preserve">identified as </w:t>
      </w:r>
      <w:r w:rsidRPr="1AF1448E" w:rsidR="48223B24">
        <w:rPr>
          <w:rFonts w:cs="Arial"/>
        </w:rPr>
        <w:t>Asian American</w:t>
      </w:r>
      <w:r w:rsidRPr="1AF1448E" w:rsidR="6217C774">
        <w:rPr>
          <w:rFonts w:cs="Arial"/>
        </w:rPr>
        <w:t>.</w:t>
      </w:r>
      <w:r w:rsidRPr="1AF1448E" w:rsidR="39C2DEC1">
        <w:rPr>
          <w:rFonts w:cs="Arial"/>
        </w:rPr>
        <w:t xml:space="preserve"> </w:t>
      </w:r>
      <w:r w:rsidRPr="1AF1448E" w:rsidR="0BB9FA35">
        <w:rPr>
          <w:rFonts w:cs="Arial"/>
        </w:rPr>
        <w:t>More than</w:t>
      </w:r>
      <w:r w:rsidRPr="1AF1448E" w:rsidR="22617FD6">
        <w:rPr>
          <w:rFonts w:cs="Arial"/>
        </w:rPr>
        <w:t xml:space="preserve"> </w:t>
      </w:r>
      <w:r w:rsidRPr="1AF1448E" w:rsidR="6A4DC97E">
        <w:rPr>
          <w:rFonts w:cs="Arial"/>
        </w:rPr>
        <w:t>51</w:t>
      </w:r>
      <w:r w:rsidRPr="1AF1448E" w:rsidR="6217C774">
        <w:rPr>
          <w:rFonts w:cs="Arial"/>
        </w:rPr>
        <w:t>,</w:t>
      </w:r>
      <w:r w:rsidRPr="1AF1448E" w:rsidR="22617FD6">
        <w:rPr>
          <w:rFonts w:cs="Arial"/>
        </w:rPr>
        <w:t xml:space="preserve">000 White Californians </w:t>
      </w:r>
      <w:r w:rsidRPr="1AF1448E" w:rsidR="7D75F3B7">
        <w:rPr>
          <w:rFonts w:cs="Arial"/>
        </w:rPr>
        <w:t xml:space="preserve">and </w:t>
      </w:r>
      <w:r w:rsidRPr="1AF1448E" w:rsidR="568B9401">
        <w:rPr>
          <w:rFonts w:cs="Arial"/>
        </w:rPr>
        <w:t xml:space="preserve">more than </w:t>
      </w:r>
      <w:r w:rsidRPr="1AF1448E" w:rsidR="3E0B0879">
        <w:rPr>
          <w:rFonts w:cs="Arial"/>
        </w:rPr>
        <w:t>6</w:t>
      </w:r>
      <w:r w:rsidRPr="1AF1448E" w:rsidR="7D75F3B7">
        <w:rPr>
          <w:rFonts w:cs="Arial"/>
        </w:rPr>
        <w:t>,000 Black Californians have enrolled</w:t>
      </w:r>
      <w:r w:rsidRPr="1AF1448E" w:rsidR="19C27244">
        <w:rPr>
          <w:rFonts w:cs="Arial"/>
        </w:rPr>
        <w:t>,</w:t>
      </w:r>
      <w:r w:rsidRPr="1AF1448E" w:rsidR="7D75F3B7">
        <w:rPr>
          <w:rFonts w:cs="Arial"/>
        </w:rPr>
        <w:t xml:space="preserve"> </w:t>
      </w:r>
      <w:r w:rsidRPr="1AF1448E" w:rsidR="486C6D86">
        <w:rPr>
          <w:rFonts w:cs="Arial"/>
        </w:rPr>
        <w:t xml:space="preserve">while </w:t>
      </w:r>
      <w:r w:rsidRPr="1AF1448E" w:rsidR="023166EA">
        <w:rPr>
          <w:rFonts w:cs="Arial"/>
        </w:rPr>
        <w:t>more than</w:t>
      </w:r>
      <w:r w:rsidRPr="1AF1448E" w:rsidR="486C6D86">
        <w:rPr>
          <w:rFonts w:cs="Arial"/>
        </w:rPr>
        <w:t xml:space="preserve"> 3</w:t>
      </w:r>
      <w:r w:rsidRPr="1AF1448E" w:rsidR="5D29F6BE">
        <w:rPr>
          <w:rFonts w:cs="Arial"/>
        </w:rPr>
        <w:t>7</w:t>
      </w:r>
      <w:r w:rsidRPr="1AF1448E" w:rsidR="355B75F9">
        <w:rPr>
          <w:rFonts w:cs="Arial"/>
        </w:rPr>
        <w:t>,0</w:t>
      </w:r>
      <w:r w:rsidRPr="1AF1448E" w:rsidR="6217C774">
        <w:rPr>
          <w:rFonts w:cs="Arial"/>
        </w:rPr>
        <w:t>00</w:t>
      </w:r>
      <w:r w:rsidRPr="1AF1448E" w:rsidR="7D75F3B7">
        <w:rPr>
          <w:rFonts w:cs="Arial"/>
        </w:rPr>
        <w:t xml:space="preserve"> </w:t>
      </w:r>
      <w:r w:rsidRPr="1AF1448E" w:rsidR="19C27244">
        <w:rPr>
          <w:rFonts w:cs="Arial"/>
        </w:rPr>
        <w:t xml:space="preserve">Californians did </w:t>
      </w:r>
      <w:r w:rsidRPr="1AF1448E" w:rsidR="7D75F3B7">
        <w:rPr>
          <w:rFonts w:cs="Arial"/>
        </w:rPr>
        <w:t>not disclos</w:t>
      </w:r>
      <w:r w:rsidRPr="1AF1448E" w:rsidR="19C27244">
        <w:rPr>
          <w:rFonts w:cs="Arial"/>
        </w:rPr>
        <w:t>e</w:t>
      </w:r>
      <w:r w:rsidRPr="1AF1448E" w:rsidR="7D75F3B7">
        <w:rPr>
          <w:rFonts w:cs="Arial"/>
        </w:rPr>
        <w:t xml:space="preserve"> their </w:t>
      </w:r>
      <w:r w:rsidRPr="1AF1448E" w:rsidR="64CEA1A7">
        <w:rPr>
          <w:rFonts w:cs="Arial"/>
        </w:rPr>
        <w:t>race or e</w:t>
      </w:r>
      <w:r w:rsidRPr="1AF1448E" w:rsidR="7D75F3B7">
        <w:rPr>
          <w:rFonts w:cs="Arial"/>
        </w:rPr>
        <w:t>thnicity.</w:t>
      </w:r>
    </w:p>
    <w:p w:rsidRPr="00DF34AC" w:rsidR="00DF31A5" w:rsidP="1AF1448E" w:rsidRDefault="5F91F0FE" w14:paraId="2368B9E3" w14:textId="327DE746">
      <w:pPr>
        <w:spacing w:after="240"/>
        <w:rPr>
          <w:rFonts w:ascii="Arial" w:hAnsi="Arial" w:eastAsia="Arial" w:cs="Arial"/>
          <w:b/>
          <w:bCs/>
        </w:rPr>
      </w:pPr>
      <w:r w:rsidRPr="4EC52504">
        <w:rPr>
          <w:rFonts w:ascii="Arial" w:hAnsi="Arial" w:eastAsia="Arial" w:cs="Arial"/>
          <w:b/>
          <w:bCs/>
        </w:rPr>
        <w:t>Figure 1</w:t>
      </w:r>
      <w:r w:rsidRPr="4EC52504" w:rsidR="35BCDCC6">
        <w:rPr>
          <w:rFonts w:ascii="Arial" w:hAnsi="Arial" w:eastAsia="Arial" w:cs="Arial"/>
          <w:b/>
          <w:bCs/>
        </w:rPr>
        <w:t>:</w:t>
      </w:r>
      <w:r w:rsidRPr="4EC52504">
        <w:rPr>
          <w:rFonts w:ascii="Arial" w:hAnsi="Arial" w:eastAsia="Arial" w:cs="Arial"/>
          <w:b/>
          <w:bCs/>
        </w:rPr>
        <w:t xml:space="preserve"> </w:t>
      </w:r>
      <w:r w:rsidRPr="4EC52504" w:rsidR="442D04EF">
        <w:rPr>
          <w:rFonts w:ascii="Arial" w:hAnsi="Arial" w:eastAsia="Arial" w:cs="Arial"/>
          <w:b/>
          <w:bCs/>
        </w:rPr>
        <w:t xml:space="preserve">More </w:t>
      </w:r>
      <w:r w:rsidRPr="4EC52504" w:rsidR="00DB6EE7">
        <w:rPr>
          <w:rFonts w:ascii="Arial" w:hAnsi="Arial" w:eastAsia="Arial" w:cs="Arial"/>
          <w:b/>
          <w:bCs/>
        </w:rPr>
        <w:t>T</w:t>
      </w:r>
      <w:r w:rsidRPr="4EC52504" w:rsidR="442D04EF">
        <w:rPr>
          <w:rFonts w:ascii="Arial" w:hAnsi="Arial" w:eastAsia="Arial" w:cs="Arial"/>
          <w:b/>
          <w:bCs/>
        </w:rPr>
        <w:t>han 2</w:t>
      </w:r>
      <w:r w:rsidRPr="4EC52504" w:rsidR="24283150">
        <w:rPr>
          <w:rFonts w:ascii="Arial" w:hAnsi="Arial" w:eastAsia="Arial" w:cs="Arial"/>
          <w:b/>
          <w:bCs/>
        </w:rPr>
        <w:t>00,</w:t>
      </w:r>
      <w:r w:rsidRPr="4EC52504" w:rsidR="0719F4FC">
        <w:rPr>
          <w:rFonts w:ascii="Arial" w:hAnsi="Arial" w:eastAsia="Arial" w:cs="Arial"/>
          <w:b/>
          <w:bCs/>
        </w:rPr>
        <w:t>000</w:t>
      </w:r>
      <w:r w:rsidRPr="4EC52504" w:rsidR="19A62AB0">
        <w:rPr>
          <w:rFonts w:ascii="Arial" w:hAnsi="Arial" w:eastAsia="Arial" w:cs="Arial"/>
          <w:b/>
          <w:bCs/>
        </w:rPr>
        <w:t xml:space="preserve"> Californians </w:t>
      </w:r>
      <w:r w:rsidRPr="4EC52504" w:rsidR="721CCE07">
        <w:rPr>
          <w:rFonts w:ascii="Arial" w:hAnsi="Arial" w:eastAsia="Arial" w:cs="Arial"/>
          <w:b/>
          <w:bCs/>
        </w:rPr>
        <w:t>H</w:t>
      </w:r>
      <w:r w:rsidRPr="4EC52504" w:rsidR="19A62AB0">
        <w:rPr>
          <w:rFonts w:ascii="Arial" w:hAnsi="Arial" w:eastAsia="Arial" w:cs="Arial"/>
          <w:b/>
          <w:bCs/>
        </w:rPr>
        <w:t xml:space="preserve">ave Signed Up </w:t>
      </w:r>
      <w:r w:rsidRPr="4EC52504" w:rsidR="64CA346B">
        <w:rPr>
          <w:rFonts w:ascii="Arial" w:hAnsi="Arial" w:eastAsia="Arial" w:cs="Arial"/>
          <w:b/>
          <w:bCs/>
        </w:rPr>
        <w:t>D</w:t>
      </w:r>
      <w:r w:rsidRPr="4EC52504" w:rsidR="19A62AB0">
        <w:rPr>
          <w:rFonts w:ascii="Arial" w:hAnsi="Arial" w:eastAsia="Arial" w:cs="Arial"/>
          <w:b/>
          <w:bCs/>
        </w:rPr>
        <w:t xml:space="preserve">uring Open Enrollment </w:t>
      </w:r>
      <w:r w:rsidRPr="4EC52504" w:rsidR="4D497B96">
        <w:rPr>
          <w:rFonts w:ascii="Arial" w:hAnsi="Arial" w:eastAsia="Arial" w:cs="Arial"/>
          <w:b/>
          <w:bCs/>
        </w:rPr>
        <w:t xml:space="preserve">Through Jan. </w:t>
      </w:r>
      <w:r w:rsidRPr="4EC52504" w:rsidR="5AB98180">
        <w:rPr>
          <w:rFonts w:ascii="Arial" w:hAnsi="Arial" w:eastAsia="Arial" w:cs="Arial"/>
          <w:b/>
          <w:bCs/>
        </w:rPr>
        <w:t>2</w:t>
      </w:r>
      <w:r w:rsidRPr="4EC52504" w:rsidR="2A47984C">
        <w:rPr>
          <w:rFonts w:ascii="Arial" w:hAnsi="Arial" w:eastAsia="Arial" w:cs="Arial"/>
          <w:b/>
          <w:bCs/>
        </w:rPr>
        <w:t>4</w:t>
      </w:r>
    </w:p>
    <w:p w:rsidR="00DF31A5" w:rsidP="78620E40" w:rsidRDefault="454F9415" w14:paraId="7D7068D0" w14:textId="279DD28A">
      <w:pPr>
        <w:pStyle w:val="NRBodyText"/>
      </w:pPr>
      <w:r>
        <w:rPr>
          <w:noProof/>
        </w:rPr>
        <w:drawing>
          <wp:inline distT="0" distB="0" distL="0" distR="0" wp14:anchorId="3DE6362F" wp14:editId="3F5C5316">
            <wp:extent cx="4876800" cy="5943600"/>
            <wp:effectExtent l="0" t="0" r="0" b="0"/>
            <wp:docPr id="12694335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33557"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76800" cy="5943600"/>
                    </a:xfrm>
                    <a:prstGeom prst="rect">
                      <a:avLst/>
                    </a:prstGeom>
                  </pic:spPr>
                </pic:pic>
              </a:graphicData>
            </a:graphic>
          </wp:inline>
        </w:drawing>
      </w:r>
    </w:p>
    <w:p w:rsidR="001D3EE8" w:rsidP="017E1831" w:rsidRDefault="24766A63" w14:paraId="028649AE" w14:textId="54991DC2">
      <w:pPr>
        <w:pStyle w:val="NRBodyText"/>
        <w:spacing w:before="240"/>
        <w:rPr>
          <w:rFonts w:cs="Arial"/>
        </w:rPr>
      </w:pPr>
      <w:r w:rsidRPr="021499E9">
        <w:rPr>
          <w:rFonts w:cs="Arial"/>
        </w:rPr>
        <w:t>D</w:t>
      </w:r>
      <w:r w:rsidRPr="021499E9" w:rsidR="3A4B2098">
        <w:rPr>
          <w:rFonts w:cs="Arial"/>
        </w:rPr>
        <w:t xml:space="preserve">ata from the California Simulation of Insurance Markets (CalSIM), a model created by the UCLA Center for Health Policy Research, showed that heading into </w:t>
      </w:r>
      <w:r w:rsidRPr="021499E9" w:rsidR="3C4838C7">
        <w:rPr>
          <w:rFonts w:cs="Arial"/>
        </w:rPr>
        <w:t>open enrollment</w:t>
      </w:r>
      <w:r w:rsidRPr="021499E9" w:rsidR="3A4B2098">
        <w:rPr>
          <w:rFonts w:cs="Arial"/>
        </w:rPr>
        <w:t xml:space="preserve">, there were </w:t>
      </w:r>
      <w:r w:rsidRPr="021499E9" w:rsidR="07CA1338">
        <w:rPr>
          <w:rFonts w:cs="Arial"/>
        </w:rPr>
        <w:t xml:space="preserve">nearly 1.2 million Californians who either qualify for subsidies through Covered California (508,000) or low-cost or no-cost Medi-Cal (682,000) </w:t>
      </w:r>
      <w:r w:rsidRPr="021499E9" w:rsidR="0541B6F0">
        <w:rPr>
          <w:rFonts w:cs="Arial"/>
        </w:rPr>
        <w:t xml:space="preserve">who </w:t>
      </w:r>
      <w:r w:rsidRPr="021499E9" w:rsidR="07CA1338">
        <w:rPr>
          <w:rFonts w:cs="Arial"/>
        </w:rPr>
        <w:t>remain uninsured and eligible for insurance in 2026.</w:t>
      </w:r>
    </w:p>
    <w:p w:rsidRPr="00DF34AC" w:rsidR="00DF31A5" w:rsidP="64EDDE2C" w:rsidRDefault="543C7B7B" w14:paraId="0EC4EBA2" w14:textId="579EBC23">
      <w:pPr>
        <w:pStyle w:val="NRBodyText"/>
        <w:rPr>
          <w:rFonts w:cs="Arial"/>
          <w:b/>
          <w:bCs/>
        </w:rPr>
      </w:pPr>
      <w:r w:rsidRPr="1AF1448E">
        <w:rPr>
          <w:rFonts w:cs="Arial"/>
          <w:b/>
          <w:bCs/>
        </w:rPr>
        <w:t>Improving</w:t>
      </w:r>
      <w:r w:rsidRPr="1AF1448E" w:rsidR="3C946C42">
        <w:rPr>
          <w:rFonts w:cs="Arial"/>
          <w:b/>
          <w:bCs/>
        </w:rPr>
        <w:t xml:space="preserve"> Affordability </w:t>
      </w:r>
      <w:r w:rsidRPr="1AF1448E" w:rsidR="0DF76E72">
        <w:rPr>
          <w:rFonts w:cs="Arial"/>
          <w:b/>
          <w:bCs/>
        </w:rPr>
        <w:t>for California Families</w:t>
      </w:r>
    </w:p>
    <w:p w:rsidR="0DF76E72" w:rsidP="1AF1448E" w:rsidRDefault="0DF76E72" w14:paraId="4FA5A882" w14:textId="1E287C44">
      <w:pPr>
        <w:pStyle w:val="NRBodyText"/>
        <w:rPr>
          <w:rFonts w:cs="Arial"/>
        </w:rPr>
      </w:pPr>
      <w:r w:rsidRPr="4EC52504">
        <w:rPr>
          <w:rFonts w:cs="Arial"/>
        </w:rPr>
        <w:t>In 2024 and 2025, Covered California implemented a cost-sharing reduction program that reduces the cost of accessing health care for consumers — by lowering out-of-pocket costs, such as deductibles, copa</w:t>
      </w:r>
      <w:r w:rsidRPr="4EC52504" w:rsidR="00BC4B4F">
        <w:rPr>
          <w:rFonts w:cs="Arial"/>
        </w:rPr>
        <w:t>y</w:t>
      </w:r>
      <w:r w:rsidRPr="4EC52504">
        <w:rPr>
          <w:rFonts w:cs="Arial"/>
        </w:rPr>
        <w:t>s and coinsurance — who enroll in a health plan through Covered California.</w:t>
      </w:r>
    </w:p>
    <w:p w:rsidR="0DF76E72" w:rsidP="1AF1448E" w:rsidRDefault="0DF76E72" w14:paraId="7527A9D1" w14:textId="67BA2DEE">
      <w:pPr>
        <w:pStyle w:val="NRBodyText"/>
        <w:rPr>
          <w:rFonts w:cs="Arial"/>
        </w:rPr>
      </w:pPr>
      <w:r w:rsidRPr="4EC52504">
        <w:rPr>
          <w:rFonts w:cs="Arial"/>
        </w:rPr>
        <w:t>Over the course of two program years, more than 1.9 million Californians benefited from the state’s enhanced cost</w:t>
      </w:r>
      <w:r w:rsidRPr="4EC52504" w:rsidR="00BC4B4F">
        <w:rPr>
          <w:rFonts w:cs="Arial"/>
        </w:rPr>
        <w:t>-</w:t>
      </w:r>
      <w:r w:rsidRPr="4EC52504">
        <w:rPr>
          <w:rFonts w:cs="Arial"/>
        </w:rPr>
        <w:t>sharing reductions.</w:t>
      </w:r>
    </w:p>
    <w:p w:rsidR="7B40BAEE" w:rsidP="64EDDE2C" w:rsidRDefault="6BF592A4" w14:paraId="49C28652" w14:textId="2E2DC8ED">
      <w:pPr>
        <w:pStyle w:val="NRBodyText"/>
      </w:pPr>
      <w:r w:rsidRPr="1AF1448E">
        <w:rPr>
          <w:rFonts w:cs="Arial"/>
        </w:rPr>
        <w:t>For 2026</w:t>
      </w:r>
      <w:r w:rsidRPr="1AF1448E" w:rsidR="1999A1A9">
        <w:rPr>
          <w:rFonts w:cs="Arial"/>
        </w:rPr>
        <w:t>, t</w:t>
      </w:r>
      <w:r w:rsidRPr="1AF1448E" w:rsidR="1999A1A9">
        <w:rPr>
          <w:rFonts w:eastAsia="Arial" w:cs="Arial"/>
          <w:color w:val="000000" w:themeColor="text1"/>
        </w:rPr>
        <w:t>he state of California has put $190 million toward keeping monthly premiums reasonable for the most vulnerable in the state. While this funding doesn’t make up for the $2.5 billion lost with Enhanced Premium Tax Credits sunsetting, nearly 400,000 enrollees are already benefiting. Thousands more across the state are switching to lower-cost plans that help keep their families covered at a price they can afford.</w:t>
      </w:r>
    </w:p>
    <w:p w:rsidR="511CD62F" w:rsidP="1AF1448E" w:rsidRDefault="0DA74928" w14:paraId="798822B7" w14:textId="20A2BF70">
      <w:pPr>
        <w:pStyle w:val="NRBodyText"/>
        <w:rPr>
          <w:rFonts w:eastAsia="Arial" w:cs="Arial"/>
          <w:color w:val="000000" w:themeColor="text1"/>
        </w:rPr>
      </w:pPr>
      <w:commentRangeStart w:id="1"/>
      <w:r w:rsidRPr="1AF1448E">
        <w:rPr>
          <w:rFonts w:eastAsia="Arial" w:cs="Arial"/>
          <w:color w:val="000000" w:themeColor="text1"/>
        </w:rPr>
        <w:t>Approximately 82 percent</w:t>
      </w:r>
      <w:commentRangeEnd w:id="1"/>
      <w:r w:rsidR="511CD62F">
        <w:rPr>
          <w:rStyle w:val="CommentReference"/>
        </w:rPr>
        <w:commentReference w:id="1"/>
      </w:r>
      <w:r w:rsidRPr="1AF1448E">
        <w:rPr>
          <w:rFonts w:eastAsia="Arial" w:cs="Arial"/>
          <w:color w:val="000000" w:themeColor="text1"/>
        </w:rPr>
        <w:t xml:space="preserve"> of Covered California’s enrollees are eligible to receive financial help in 2026. Over half of enrollees are eligible for health insurance for $10 or less per month, and more than a quarter could get a comprehensive Silver plan for that price.</w:t>
      </w:r>
      <w:r w:rsidRPr="1AF1448E" w:rsidR="511CD62F">
        <w:rPr>
          <w:rFonts w:eastAsia="Arial" w:cs="Arial"/>
          <w:color w:val="000000" w:themeColor="text1"/>
        </w:rPr>
        <w:t> </w:t>
      </w:r>
    </w:p>
    <w:p w:rsidRPr="00650D7A" w:rsidR="00C3485D" w:rsidP="71AC198C" w:rsidRDefault="7DCBE768" w14:paraId="3EA6849A" w14:textId="77777777">
      <w:pPr>
        <w:pStyle w:val="NRBodyText"/>
        <w:rPr>
          <w:rFonts w:eastAsia="Arial" w:cs="Arial"/>
          <w:b/>
          <w:bCs/>
          <w:shd w:val="clear" w:color="auto" w:fill="FFFFFF"/>
        </w:rPr>
      </w:pPr>
      <w:r w:rsidRPr="71AC198C">
        <w:rPr>
          <w:rFonts w:eastAsia="Arial" w:cs="Arial"/>
          <w:b/>
          <w:bCs/>
          <w:shd w:val="clear" w:color="auto" w:fill="FFFFFF"/>
        </w:rPr>
        <w:t>Signing Up for Coverage Is Easy</w:t>
      </w:r>
    </w:p>
    <w:p w:rsidRPr="00645617" w:rsidR="00C3485D" w:rsidP="00C3485D" w:rsidRDefault="00C3485D" w14:paraId="1539E037" w14:textId="77777777">
      <w:pPr>
        <w:pStyle w:val="NRBodyText"/>
        <w:rPr>
          <w:rFonts w:eastAsia="Arial" w:cs="Arial"/>
        </w:rPr>
      </w:pPr>
      <w:r w:rsidRPr="61562850">
        <w:rPr>
          <w:rFonts w:eastAsia="Arial" w:cs="Arial"/>
          <w:shd w:val="clear" w:color="auto" w:fill="FFFFFF"/>
        </w:rPr>
        <w:t>Consumers can</w:t>
      </w:r>
      <w:r w:rsidRPr="61562850" w:rsidDel="00190FF0">
        <w:rPr>
          <w:rFonts w:eastAsia="Arial" w:cs="Arial"/>
          <w:shd w:val="clear" w:color="auto" w:fill="FFFFFF"/>
        </w:rPr>
        <w:t xml:space="preserve"> </w:t>
      </w:r>
      <w:r w:rsidRPr="61562850">
        <w:rPr>
          <w:rFonts w:eastAsia="Arial" w:cs="Arial"/>
          <w:shd w:val="clear" w:color="auto" w:fill="FFFFFF"/>
        </w:rPr>
        <w:t xml:space="preserve">learn more about their options by visiting </w:t>
      </w:r>
      <w:hyperlink w:history="1" r:id="rId17">
        <w:r w:rsidRPr="61562850">
          <w:rPr>
            <w:rStyle w:val="Hyperlink"/>
            <w:rFonts w:eastAsia="Arial" w:cs="Arial"/>
            <w:shd w:val="clear" w:color="auto" w:fill="FFFFFF"/>
          </w:rPr>
          <w:t>CoveredCA.com</w:t>
        </w:r>
      </w:hyperlink>
      <w:r w:rsidRPr="61562850">
        <w:rPr>
          <w:rFonts w:eastAsia="Arial" w:cs="Arial"/>
          <w:shd w:val="clear" w:color="auto" w:fill="FFFFFF"/>
        </w:rPr>
        <w:t xml:space="preserve">, where they can easily find out if they qualify for financial help and see the coverage options in their area. </w:t>
      </w:r>
      <w:r w:rsidRPr="61562850">
        <w:rPr>
          <w:rStyle w:val="Hyperlink"/>
          <w:rFonts w:eastAsia="Arial" w:cs="Arial"/>
          <w:color w:val="auto"/>
          <w:u w:val="none"/>
        </w:rPr>
        <w:t>T</w:t>
      </w:r>
      <w:r w:rsidRPr="61562850">
        <w:rPr>
          <w:rFonts w:eastAsia="Arial" w:cs="Arial"/>
        </w:rPr>
        <w:t>hose interested in learning more about their coverage options can also:</w:t>
      </w:r>
    </w:p>
    <w:p w:rsidRPr="00645617" w:rsidR="00C3485D" w:rsidP="00C3485D" w:rsidRDefault="00C3485D" w14:paraId="685B5068" w14:textId="77777777">
      <w:pPr>
        <w:pStyle w:val="ListParagraph"/>
        <w:numPr>
          <w:ilvl w:val="0"/>
          <w:numId w:val="17"/>
        </w:numPr>
        <w:rPr>
          <w:rFonts w:ascii="Arial" w:hAnsi="Arial" w:eastAsia="Arial" w:cs="Arial"/>
        </w:rPr>
      </w:pPr>
      <w:r w:rsidRPr="57FEBCC6">
        <w:rPr>
          <w:rFonts w:ascii="Arial" w:hAnsi="Arial" w:eastAsia="Arial" w:cs="Arial"/>
        </w:rPr>
        <w:t xml:space="preserve">Get free and confidential assistance over the phone, in a variety of languages, from one of more than 14,000 certified agents and community-based organizations throughout the state that provide free, confidential help in whatever language or dialect consumers prefer. </w:t>
      </w:r>
    </w:p>
    <w:p w:rsidRPr="00645617" w:rsidR="00C3485D" w:rsidP="00C3485D" w:rsidRDefault="7DCBE768" w14:paraId="122888FD" w14:textId="77777777">
      <w:pPr>
        <w:pStyle w:val="ListParagraph"/>
        <w:numPr>
          <w:ilvl w:val="0"/>
          <w:numId w:val="17"/>
        </w:numPr>
        <w:rPr>
          <w:rFonts w:ascii="Arial" w:hAnsi="Arial" w:eastAsia="Arial" w:cs="Arial"/>
        </w:rPr>
      </w:pPr>
      <w:r w:rsidRPr="61562850">
        <w:rPr>
          <w:rFonts w:ascii="Arial" w:hAnsi="Arial" w:eastAsia="Arial" w:cs="Arial"/>
        </w:rPr>
        <w:t>Have a certified enroller</w:t>
      </w:r>
      <w:r w:rsidRPr="61562850">
        <w:rPr>
          <w:rFonts w:ascii="Arial" w:hAnsi="Arial" w:eastAsia="Arial" w:cs="Arial"/>
          <w:color w:val="0070C0"/>
        </w:rPr>
        <w:t xml:space="preserve"> </w:t>
      </w:r>
      <w:hyperlink r:id="rId18">
        <w:r w:rsidRPr="61562850">
          <w:rPr>
            <w:rStyle w:val="Hyperlink"/>
            <w:rFonts w:ascii="Arial" w:hAnsi="Arial" w:eastAsia="Arial" w:cs="Arial"/>
            <w:shd w:val="clear" w:color="auto" w:fill="FFFFFF"/>
          </w:rPr>
          <w:t>call them</w:t>
        </w:r>
      </w:hyperlink>
      <w:r w:rsidRPr="61562850">
        <w:rPr>
          <w:rFonts w:ascii="Arial" w:hAnsi="Arial" w:eastAsia="Arial" w:cs="Arial"/>
          <w:color w:val="0070C0"/>
        </w:rPr>
        <w:t xml:space="preserve"> </w:t>
      </w:r>
      <w:r w:rsidRPr="61562850">
        <w:rPr>
          <w:rFonts w:ascii="Arial" w:hAnsi="Arial" w:eastAsia="Arial" w:cs="Arial"/>
        </w:rPr>
        <w:t>and help them for free.</w:t>
      </w:r>
    </w:p>
    <w:p w:rsidR="314DB2C7" w:rsidP="332693B5" w:rsidRDefault="314DB2C7" w14:paraId="568F83B6" w14:textId="52AC5EDF">
      <w:pPr>
        <w:pStyle w:val="ListParagraph"/>
        <w:numPr>
          <w:ilvl w:val="0"/>
          <w:numId w:val="17"/>
        </w:numPr>
        <w:rPr>
          <w:rFonts w:ascii="Arial" w:hAnsi="Arial" w:eastAsia="Arial" w:cs="Arial"/>
        </w:rPr>
      </w:pPr>
      <w:r w:rsidRPr="332693B5">
        <w:rPr>
          <w:rFonts w:ascii="Arial" w:hAnsi="Arial" w:eastAsia="Arial" w:cs="Arial"/>
        </w:rPr>
        <w:t xml:space="preserve">Use Covered California’s </w:t>
      </w:r>
      <w:hyperlink w:anchor="quick-calculator" r:id="rId19">
        <w:r w:rsidRPr="332693B5">
          <w:rPr>
            <w:rStyle w:val="Hyperlink"/>
            <w:rFonts w:ascii="Arial" w:hAnsi="Arial" w:eastAsia="Arial" w:cs="Arial"/>
          </w:rPr>
          <w:t>online calculator tool</w:t>
        </w:r>
      </w:hyperlink>
      <w:r w:rsidRPr="332693B5">
        <w:rPr>
          <w:rFonts w:ascii="Arial" w:hAnsi="Arial" w:eastAsia="Arial" w:cs="Arial"/>
        </w:rPr>
        <w:t>.</w:t>
      </w:r>
    </w:p>
    <w:p w:rsidRPr="00C3485D" w:rsidR="00C3485D" w:rsidP="332693B5" w:rsidRDefault="7DCBE768" w14:paraId="77C6F2E9" w14:textId="57B3E152">
      <w:pPr>
        <w:pStyle w:val="ListParagraph"/>
        <w:numPr>
          <w:ilvl w:val="0"/>
          <w:numId w:val="17"/>
        </w:numPr>
        <w:spacing w:before="240"/>
        <w:rPr>
          <w:rFonts w:ascii="Arial" w:hAnsi="Arial" w:eastAsia="Arial" w:cs="Arial"/>
          <w:b/>
          <w:bCs/>
        </w:rPr>
      </w:pPr>
      <w:r w:rsidRPr="332693B5">
        <w:rPr>
          <w:rFonts w:ascii="Arial" w:hAnsi="Arial" w:eastAsia="Arial" w:cs="Arial"/>
        </w:rPr>
        <w:t>Call Covered California at (800) 300-1506.</w:t>
      </w:r>
    </w:p>
    <w:p w:rsidR="003C72C0" w:rsidP="64EDDE2C" w:rsidRDefault="5746E91A" w14:paraId="4D8BBB45" w14:textId="45DD185C">
      <w:pPr>
        <w:spacing w:before="240"/>
        <w:rPr>
          <w:rFonts w:ascii="Arial" w:hAnsi="Arial" w:eastAsia="Arial" w:cs="Arial"/>
        </w:rPr>
      </w:pPr>
      <w:r w:rsidRPr="64EDDE2C">
        <w:rPr>
          <w:rFonts w:ascii="Arial" w:hAnsi="Arial" w:eastAsia="Arial" w:cs="Arial"/>
        </w:rPr>
        <w:t>Californians who forgo</w:t>
      </w:r>
      <w:r w:rsidRPr="64EDDE2C" w:rsidR="38997E19">
        <w:rPr>
          <w:rFonts w:ascii="Arial" w:hAnsi="Arial" w:eastAsia="Arial" w:cs="Arial"/>
        </w:rPr>
        <w:t xml:space="preserve"> health</w:t>
      </w:r>
      <w:r w:rsidRPr="64EDDE2C">
        <w:rPr>
          <w:rFonts w:ascii="Arial" w:hAnsi="Arial" w:eastAsia="Arial" w:cs="Arial"/>
        </w:rPr>
        <w:t xml:space="preserve"> </w:t>
      </w:r>
      <w:r w:rsidRPr="64EDDE2C" w:rsidR="3B4BEF8B">
        <w:rPr>
          <w:rFonts w:ascii="Arial" w:hAnsi="Arial" w:eastAsia="Arial" w:cs="Arial"/>
        </w:rPr>
        <w:t xml:space="preserve">insurance </w:t>
      </w:r>
      <w:r w:rsidRPr="64EDDE2C">
        <w:rPr>
          <w:rFonts w:ascii="Arial" w:hAnsi="Arial" w:eastAsia="Arial" w:cs="Arial"/>
        </w:rPr>
        <w:t xml:space="preserve">will be subject to a tax penalty administered by the </w:t>
      </w:r>
      <w:r w:rsidRPr="64EDDE2C" w:rsidR="368A658B">
        <w:rPr>
          <w:rFonts w:ascii="Arial" w:hAnsi="Arial" w:eastAsia="Arial" w:cs="Arial"/>
        </w:rPr>
        <w:t xml:space="preserve">California </w:t>
      </w:r>
      <w:r w:rsidRPr="64EDDE2C">
        <w:rPr>
          <w:rFonts w:ascii="Arial" w:hAnsi="Arial" w:eastAsia="Arial" w:cs="Arial"/>
        </w:rPr>
        <w:t xml:space="preserve">Franchise Tax Board. The penalty for not having coverage the entire year will be </w:t>
      </w:r>
      <w:r w:rsidRPr="64EDDE2C" w:rsidR="324E4DD4">
        <w:rPr>
          <w:rFonts w:ascii="Arial" w:hAnsi="Arial" w:eastAsia="Arial" w:cs="Arial"/>
        </w:rPr>
        <w:t>at least $950 per adult and $450 per dependent child under 18</w:t>
      </w:r>
      <w:r w:rsidRPr="64EDDE2C">
        <w:rPr>
          <w:rFonts w:ascii="Arial" w:hAnsi="Arial" w:eastAsia="Arial" w:cs="Arial"/>
        </w:rPr>
        <w:t xml:space="preserve"> in the household. A family of four that goes uninsured for the whole year would face a penalty of at least $2,</w:t>
      </w:r>
      <w:r w:rsidRPr="64EDDE2C" w:rsidR="30DC5A50">
        <w:rPr>
          <w:rFonts w:ascii="Arial" w:hAnsi="Arial" w:eastAsia="Arial" w:cs="Arial"/>
        </w:rPr>
        <w:t>8</w:t>
      </w:r>
      <w:r w:rsidRPr="64EDDE2C">
        <w:rPr>
          <w:rFonts w:ascii="Arial" w:hAnsi="Arial" w:eastAsia="Arial" w:cs="Arial"/>
        </w:rPr>
        <w:t>00</w:t>
      </w:r>
      <w:r w:rsidRPr="64EDDE2C" w:rsidR="254F1C87">
        <w:rPr>
          <w:rFonts w:ascii="Arial" w:hAnsi="Arial" w:eastAsia="Arial" w:cs="Arial"/>
        </w:rPr>
        <w:t>.</w:t>
      </w:r>
    </w:p>
    <w:p w:rsidR="00AF1C0B" w:rsidP="00AF1C0B" w:rsidRDefault="00AF1C0B" w14:paraId="5DE1743A" w14:textId="77777777">
      <w:pPr>
        <w:pStyle w:val="NRBodyText"/>
        <w:spacing w:before="240" w:after="0"/>
        <w:rPr>
          <w:rFonts w:cs="Arial"/>
          <w:b/>
        </w:rPr>
      </w:pPr>
      <w:r w:rsidRPr="00AF1C0B">
        <w:rPr>
          <w:rFonts w:cs="Arial"/>
          <w:b/>
        </w:rPr>
        <w:t>About Covered California</w:t>
      </w:r>
    </w:p>
    <w:p w:rsidR="00AF1C0B" w:rsidP="00AF1C0B" w:rsidRDefault="004A02E0" w14:paraId="2D34ADB6" w14:textId="020EB3FA">
      <w:pPr>
        <w:pStyle w:val="NRBodyText"/>
        <w:rPr>
          <w:rFonts w:cs="Arial"/>
        </w:rPr>
      </w:pPr>
      <w:r>
        <w:rPr>
          <w:rFonts w:cs="Arial"/>
        </w:rPr>
        <w:br/>
      </w:r>
      <w:r w:rsidRPr="65D10433" w:rsidR="00AF1C0B">
        <w:rPr>
          <w:rFonts w:cs="Arial"/>
        </w:rPr>
        <w:t>Covered California is the state’s health insurance marketplace, where Californians can find affordable, high-quality insurance from top insurance companies. Covered California is the only place where individuals who qualify can get financial assistance on a sliding scale to reduce premium costs. Consumers can then compare health insurance plans and choose the plan that works best for their health needs and budget. Depending on their income, some consumers may qualify for the low-cost or no-cost Medi-Cal program.</w:t>
      </w:r>
    </w:p>
    <w:p w:rsidRPr="0075485E" w:rsidR="00381DA8" w:rsidP="00AF1C0B" w:rsidRDefault="15EA794C" w14:paraId="58F8F462" w14:textId="31A7D881">
      <w:pPr>
        <w:pStyle w:val="NRBodyText"/>
        <w:keepNext/>
        <w:keepLines/>
        <w:spacing w:before="240"/>
      </w:pPr>
      <w:r w:rsidRPr="65D10433">
        <w:rPr>
          <w:rFonts w:cs="Arial"/>
        </w:rPr>
        <w:t xml:space="preserve">Covered California is an independent part of the state government whose job is to make the health insurance marketplace work for California’s consumers. It is overseen by a five-member board appointed by the governor and the </w:t>
      </w:r>
      <w:r w:rsidRPr="65D10433" w:rsidR="5D80EB17">
        <w:rPr>
          <w:rFonts w:cs="Arial"/>
        </w:rPr>
        <w:t>L</w:t>
      </w:r>
      <w:r w:rsidRPr="65D10433">
        <w:rPr>
          <w:rFonts w:cs="Arial"/>
        </w:rPr>
        <w:t xml:space="preserve">egislature. For more information about Covered California, please visit </w:t>
      </w:r>
      <w:hyperlink r:id="rId20">
        <w:r w:rsidRPr="65D10433">
          <w:rPr>
            <w:rStyle w:val="Hyperlink"/>
          </w:rPr>
          <w:t>www.CoveredCA.com</w:t>
        </w:r>
      </w:hyperlink>
      <w:r>
        <w:t>.</w:t>
      </w:r>
    </w:p>
    <w:p w:rsidR="009B7FB7" w:rsidP="009B7FB7" w:rsidRDefault="009B7FB7" w14:paraId="61C44890" w14:textId="77777777">
      <w:pPr>
        <w:pStyle w:val="EventSpecificFSMoreand"/>
        <w:ind w:left="1166" w:hanging="1166"/>
      </w:pPr>
      <w:r>
        <w:t>###</w:t>
      </w:r>
    </w:p>
    <w:p w:rsidRPr="0075485E" w:rsidR="008F0B57" w:rsidP="00381DA8" w:rsidRDefault="008F0B57" w14:paraId="4220AAE8" w14:textId="77777777"/>
    <w:sectPr w:rsidRPr="0075485E" w:rsidR="008F0B57" w:rsidSect="00756B0F">
      <w:footerReference w:type="default" r:id="rId21"/>
      <w:headerReference w:type="first" r:id="rId22"/>
      <w:footerReference w:type="first" r:id="rId23"/>
      <w:pgSz w:w="12240" w:h="15840" w:orient="portrait"/>
      <w:pgMar w:top="1440" w:right="1440" w:bottom="1359"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N" w:author="Glick, Noah (CoveredCA)" w:date="2026-01-26T14:52:00Z" w:id="1">
    <w:p w:rsidR="00B45C73" w:rsidRDefault="00B45C73" w14:paraId="3BA2E0D8" w14:textId="252335B1">
      <w:pPr>
        <w:pStyle w:val="CommentText"/>
      </w:pPr>
      <w:r>
        <w:rPr>
          <w:rStyle w:val="CommentReference"/>
        </w:rPr>
        <w:annotationRef/>
      </w:r>
      <w:r w:rsidRPr="3F4CC8DB">
        <w:t xml:space="preserve">This number was validated by PERD on Monday, 1/26. </w:t>
      </w:r>
    </w:p>
  </w:comment>
</w:comments>
</file>

<file path=word/commentsExtended.xml><?xml version="1.0" encoding="utf-8"?>
<w15:commentsEx xmlns:mc="http://schemas.openxmlformats.org/markup-compatibility/2006" xmlns:w15="http://schemas.microsoft.com/office/word/2012/wordml" mc:Ignorable="w15">
  <w15:commentEx w15:done="1" w15:paraId="3BA2E0D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82465D3" w16cex:dateUtc="2026-01-26T22:52:00Z"/>
</w16cex:commentsExtensible>
</file>

<file path=word/commentsIds.xml><?xml version="1.0" encoding="utf-8"?>
<w16cid:commentsIds xmlns:mc="http://schemas.openxmlformats.org/markup-compatibility/2006" xmlns:w16cid="http://schemas.microsoft.com/office/word/2016/wordml/cid" mc:Ignorable="w16cid">
  <w16cid:commentId w16cid:paraId="3BA2E0D8" w16cid:durableId="082465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619" w:rsidP="001208A9" w:rsidRDefault="00E92619" w14:paraId="43317F0D" w14:textId="77777777">
      <w:r>
        <w:separator/>
      </w:r>
    </w:p>
  </w:endnote>
  <w:endnote w:type="continuationSeparator" w:id="0">
    <w:p w:rsidR="00E92619" w:rsidP="001208A9" w:rsidRDefault="00E92619" w14:paraId="2D4AF16E" w14:textId="77777777">
      <w:r>
        <w:continuationSeparator/>
      </w:r>
    </w:p>
  </w:endnote>
  <w:endnote w:type="continuationNotice" w:id="1">
    <w:p w:rsidR="00E92619" w:rsidRDefault="00E92619" w14:paraId="7E2233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D44A5" w:rsidR="001208A9" w:rsidP="0057513A" w:rsidRDefault="00EA3191" w14:paraId="2B1D5D9E" w14:textId="77777777">
    <w:pPr>
      <w:pStyle w:val="NRFooter"/>
    </w:pPr>
    <w:r>
      <w:rPr>
        <w:noProof/>
        <w:color w:val="2B579A"/>
        <w:shd w:val="clear" w:color="auto" w:fill="E6E6E6"/>
      </w:rPr>
      <mc:AlternateContent>
        <mc:Choice Requires="wps">
          <w:drawing>
            <wp:anchor distT="0" distB="0" distL="114300" distR="114300" simplePos="0" relativeHeight="251658243" behindDoc="1" locked="0" layoutInCell="1" allowOverlap="1" wp14:anchorId="3EFCB022" wp14:editId="7EFDCCE8">
              <wp:simplePos x="0" y="0"/>
              <wp:positionH relativeFrom="page">
                <wp:posOffset>3657600</wp:posOffset>
              </wp:positionH>
              <wp:positionV relativeFrom="page">
                <wp:posOffset>9418320</wp:posOffset>
              </wp:positionV>
              <wp:extent cx="457200" cy="338328"/>
              <wp:effectExtent l="0" t="0" r="0" b="0"/>
              <wp:wrapThrough wrapText="bothSides">
                <wp:wrapPolygon edited="0">
                  <wp:start x="1200" y="0"/>
                  <wp:lineTo x="1200" y="19489"/>
                  <wp:lineTo x="19200" y="19489"/>
                  <wp:lineTo x="19200" y="0"/>
                  <wp:lineTo x="1200" y="0"/>
                </wp:wrapPolygon>
              </wp:wrapThrough>
              <wp:docPr id="1" name="Text Box 1"/>
              <wp:cNvGraphicFramePr/>
              <a:graphic xmlns:a="http://schemas.openxmlformats.org/drawingml/2006/main">
                <a:graphicData uri="http://schemas.microsoft.com/office/word/2010/wordprocessingShape">
                  <wps:wsp>
                    <wps:cNvSpPr txBox="1"/>
                    <wps:spPr>
                      <a:xfrm>
                        <a:off x="0" y="0"/>
                        <a:ext cx="457200" cy="33832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352B9A" w:rsidR="0094009E" w:rsidP="0094009E" w:rsidRDefault="0094009E" w14:paraId="54E17591" w14:textId="77777777">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3EFCB022">
              <v:stroke joinstyle="miter"/>
              <v:path gradientshapeok="t" o:connecttype="rect"/>
            </v:shapetype>
            <v:shape id="Text Box 1" style="position:absolute;margin-left:4in;margin-top:741.6pt;width:36pt;height:26.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">
              <v:textbox>
                <w:txbxContent>
                  <w:p w:rsidRPr="00352B9A" w:rsidR="0094009E" w:rsidP="0094009E" w:rsidRDefault="0094009E" w14:paraId="54E17591" w14:textId="77777777">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v:textbox>
              <w10:wrap type="through" anchorx="page" anchory="page"/>
            </v:shape>
          </w:pict>
        </mc:Fallback>
      </mc:AlternateContent>
    </w:r>
    <w:r w:rsidR="0060216F">
      <w:rPr>
        <w:noProof/>
        <w:color w:val="2B579A"/>
        <w:shd w:val="clear" w:color="auto" w:fill="E6E6E6"/>
      </w:rPr>
      <w:drawing>
        <wp:anchor distT="0" distB="0" distL="114300" distR="114300" simplePos="0" relativeHeight="251658242" behindDoc="1" locked="0" layoutInCell="1" allowOverlap="0" wp14:anchorId="69AAE833" wp14:editId="5C9AD98C">
          <wp:simplePos x="0" y="0"/>
          <wp:positionH relativeFrom="page">
            <wp:posOffset>930910</wp:posOffset>
          </wp:positionH>
          <wp:positionV relativeFrom="page">
            <wp:posOffset>9375363</wp:posOffset>
          </wp:positionV>
          <wp:extent cx="5898458" cy="2377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935D2" w:rsidR="001208A9" w:rsidP="0057513A" w:rsidRDefault="00E66090" w14:paraId="55482D6B" w14:textId="77777777">
    <w:pPr>
      <w:pStyle w:val="NRFooter"/>
    </w:pPr>
    <w:r>
      <w:rPr>
        <w:noProof/>
        <w:color w:val="2B579A"/>
        <w:shd w:val="clear" w:color="auto" w:fill="E6E6E6"/>
      </w:rPr>
      <w:drawing>
        <wp:anchor distT="0" distB="0" distL="114300" distR="114300" simplePos="0" relativeHeight="251658241" behindDoc="0" locked="0" layoutInCell="1" allowOverlap="0" wp14:anchorId="03B2EF1F" wp14:editId="028C212D">
          <wp:simplePos x="0" y="0"/>
          <wp:positionH relativeFrom="page">
            <wp:posOffset>937987</wp:posOffset>
          </wp:positionH>
          <wp:positionV relativeFrom="page">
            <wp:posOffset>9372600</wp:posOffset>
          </wp:positionV>
          <wp:extent cx="5898458" cy="237744"/>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619" w:rsidP="001208A9" w:rsidRDefault="00E92619" w14:paraId="4C012DAF" w14:textId="77777777">
      <w:r>
        <w:separator/>
      </w:r>
    </w:p>
  </w:footnote>
  <w:footnote w:type="continuationSeparator" w:id="0">
    <w:p w:rsidR="00E92619" w:rsidP="001208A9" w:rsidRDefault="00E92619" w14:paraId="65D272D2" w14:textId="77777777">
      <w:r>
        <w:continuationSeparator/>
      </w:r>
    </w:p>
  </w:footnote>
  <w:footnote w:type="continuationNotice" w:id="1">
    <w:p w:rsidR="00E92619" w:rsidRDefault="00E92619" w14:paraId="703547B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D44A5" w:rsidP="005F59B4" w:rsidRDefault="00AF1C0B" w14:paraId="4A28335B" w14:textId="350F6062">
    <w:pPr>
      <w:ind w:left="-360"/>
      <w:jc w:val="center"/>
    </w:pPr>
    <w:r>
      <w:rPr>
        <w:noProof/>
        <w:color w:val="2B579A"/>
        <w:shd w:val="clear" w:color="auto" w:fill="E6E6E6"/>
      </w:rPr>
      <mc:AlternateContent>
        <mc:Choice Requires="wps">
          <w:drawing>
            <wp:anchor distT="0" distB="0" distL="114300" distR="114300" simplePos="0" relativeHeight="251658244" behindDoc="0" locked="0" layoutInCell="1" allowOverlap="1" wp14:anchorId="6C5996B0" wp14:editId="43F6BF58">
              <wp:simplePos x="0" y="0"/>
              <wp:positionH relativeFrom="column">
                <wp:posOffset>-57150</wp:posOffset>
              </wp:positionH>
              <wp:positionV relativeFrom="paragraph">
                <wp:posOffset>923924</wp:posOffset>
              </wp:positionV>
              <wp:extent cx="6284595"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6284595" cy="238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C355DA" w:rsidR="00C355DA" w:rsidP="008B4824" w:rsidRDefault="00C355DA" w14:paraId="7CD4A8B3" w14:textId="77777777">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Pr="00C355DA" w:rsidR="003B1082">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6C5996B0">
              <v:stroke joinstyle="miter"/>
              <v:path gradientshapeok="t" o:connecttype="rect"/>
            </v:shapetype>
            <v:shape id="Text Box 10" style="position:absolute;left:0;text-align:left;margin-left:-4.5pt;margin-top:72.75pt;width:494.8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">
              <v:textbox>
                <w:txbxContent>
                  <w:p w:rsidRPr="00C355DA" w:rsidR="00C355DA" w:rsidP="008B4824" w:rsidRDefault="00C355DA" w14:paraId="7CD4A8B3" w14:textId="77777777">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Pr="00C355DA" w:rsidR="003B1082">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v:textbox>
            </v:shape>
          </w:pict>
        </mc:Fallback>
      </mc:AlternateContent>
    </w:r>
    <w:r w:rsidR="00F9650E">
      <w:rPr>
        <w:noProof/>
        <w:color w:val="2B579A"/>
        <w:shd w:val="clear" w:color="auto" w:fill="E6E6E6"/>
      </w:rPr>
      <w:drawing>
        <wp:anchor distT="0" distB="0" distL="114300" distR="114300" simplePos="0" relativeHeight="251658240" behindDoc="0" locked="0" layoutInCell="1" allowOverlap="1" wp14:anchorId="6C1771E7" wp14:editId="5A798A13">
          <wp:simplePos x="0" y="0"/>
          <wp:positionH relativeFrom="page">
            <wp:posOffset>718820</wp:posOffset>
          </wp:positionH>
          <wp:positionV relativeFrom="paragraph">
            <wp:posOffset>-36195</wp:posOffset>
          </wp:positionV>
          <wp:extent cx="6327140" cy="8966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 release mast.jpg"/>
                  <pic:cNvPicPr/>
                </pic:nvPicPr>
                <pic:blipFill rotWithShape="1">
                  <a:blip r:embed="rId1" cstate="print">
                    <a:extLst>
                      <a:ext uri="{28A0092B-C50C-407E-A947-70E740481C1C}">
                        <a14:useLocalDpi xmlns:a14="http://schemas.microsoft.com/office/drawing/2010/main" val="0"/>
                      </a:ext>
                    </a:extLst>
                  </a:blip>
                  <a:srcRect t="7421" b="1"/>
                  <a:stretch/>
                </pic:blipFill>
                <pic:spPr bwMode="auto">
                  <a:xfrm>
                    <a:off x="0" y="0"/>
                    <a:ext cx="6327140" cy="896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804"/>
    <w:multiLevelType w:val="hybridMultilevel"/>
    <w:tmpl w:val="B1D4BFF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2966BFC"/>
    <w:multiLevelType w:val="hybridMultilevel"/>
    <w:tmpl w:val="D8DE42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BA363F"/>
    <w:multiLevelType w:val="hybridMultilevel"/>
    <w:tmpl w:val="7708FE8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4A11EA"/>
    <w:multiLevelType w:val="hybridMultilevel"/>
    <w:tmpl w:val="E2F201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B74C72"/>
    <w:multiLevelType w:val="hybridMultilevel"/>
    <w:tmpl w:val="DACA3A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3E0656"/>
    <w:multiLevelType w:val="hybridMultilevel"/>
    <w:tmpl w:val="A4CCD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7B7F01"/>
    <w:multiLevelType w:val="hybridMultilevel"/>
    <w:tmpl w:val="2986448C"/>
    <w:lvl w:ilvl="0" w:tplc="B9707274">
      <w:numFmt w:val="bullet"/>
      <w:lvlText w:val="—"/>
      <w:lvlJc w:val="left"/>
      <w:pPr>
        <w:ind w:left="720" w:hanging="360"/>
      </w:pPr>
      <w:rPr>
        <w:rFonts w:hint="default" w:ascii="Arial" w:hAnsi="Arial" w:cs="Arial"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9FE5C93"/>
    <w:multiLevelType w:val="hybridMultilevel"/>
    <w:tmpl w:val="71F68D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7A53FF"/>
    <w:multiLevelType w:val="hybridMultilevel"/>
    <w:tmpl w:val="6576F9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51F43CE"/>
    <w:multiLevelType w:val="hybridMultilevel"/>
    <w:tmpl w:val="F99097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5F7200B"/>
    <w:multiLevelType w:val="hybridMultilevel"/>
    <w:tmpl w:val="A0A0AA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9F9569D"/>
    <w:multiLevelType w:val="hybridMultilevel"/>
    <w:tmpl w:val="CC9E7E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27537A0"/>
    <w:multiLevelType w:val="hybridMultilevel"/>
    <w:tmpl w:val="E7D443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35C6ACA"/>
    <w:multiLevelType w:val="hybridMultilevel"/>
    <w:tmpl w:val="968612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542140B"/>
    <w:multiLevelType w:val="hybridMultilevel"/>
    <w:tmpl w:val="5DBE9A3E"/>
    <w:lvl w:ilvl="0" w:tplc="A9CA4FBE">
      <w:start w:val="1"/>
      <w:numFmt w:val="bullet"/>
      <w:pStyle w:val="NRBulletTex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0655780"/>
    <w:multiLevelType w:val="hybridMultilevel"/>
    <w:tmpl w:val="67AA84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5657037"/>
    <w:multiLevelType w:val="hybridMultilevel"/>
    <w:tmpl w:val="F9F4C0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190753330">
    <w:abstractNumId w:val="14"/>
  </w:num>
  <w:num w:numId="2" w16cid:durableId="762261392">
    <w:abstractNumId w:val="9"/>
  </w:num>
  <w:num w:numId="3" w16cid:durableId="1697611752">
    <w:abstractNumId w:val="13"/>
  </w:num>
  <w:num w:numId="4" w16cid:durableId="864440687">
    <w:abstractNumId w:val="2"/>
  </w:num>
  <w:num w:numId="5" w16cid:durableId="161698009">
    <w:abstractNumId w:val="11"/>
  </w:num>
  <w:num w:numId="6" w16cid:durableId="1088767660">
    <w:abstractNumId w:val="6"/>
  </w:num>
  <w:num w:numId="7" w16cid:durableId="1371764201">
    <w:abstractNumId w:val="4"/>
  </w:num>
  <w:num w:numId="8" w16cid:durableId="491483071">
    <w:abstractNumId w:val="8"/>
  </w:num>
  <w:num w:numId="9" w16cid:durableId="987824447">
    <w:abstractNumId w:val="15"/>
  </w:num>
  <w:num w:numId="10" w16cid:durableId="2068802264">
    <w:abstractNumId w:val="10"/>
  </w:num>
  <w:num w:numId="11" w16cid:durableId="785198805">
    <w:abstractNumId w:val="12"/>
  </w:num>
  <w:num w:numId="12" w16cid:durableId="1181554375">
    <w:abstractNumId w:val="16"/>
  </w:num>
  <w:num w:numId="13" w16cid:durableId="650445420">
    <w:abstractNumId w:val="3"/>
  </w:num>
  <w:num w:numId="14" w16cid:durableId="1276255017">
    <w:abstractNumId w:val="5"/>
  </w:num>
  <w:num w:numId="15" w16cid:durableId="1650475488">
    <w:abstractNumId w:val="0"/>
  </w:num>
  <w:num w:numId="16" w16cid:durableId="1433360479">
    <w:abstractNumId w:val="7"/>
  </w:num>
  <w:num w:numId="17" w16cid:durableId="425273395">
    <w:abstractNumId w:val="1"/>
  </w:num>
</w:numbering>
</file>

<file path=word/people.xml><?xml version="1.0" encoding="utf-8"?>
<w15:people xmlns:mc="http://schemas.openxmlformats.org/markup-compatibility/2006" xmlns:w15="http://schemas.microsoft.com/office/word/2012/wordml" mc:Ignorable="w15">
  <w15:person w15:author="Glick, Noah (CoveredCA)">
    <w15:presenceInfo w15:providerId="AD" w15:userId="S::noah.glick@covered.ca.gov::003c4e38-a0c9-4e1d-93e6-81f93fd34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A5"/>
    <w:rsid w:val="000000EA"/>
    <w:rsid w:val="00001AAD"/>
    <w:rsid w:val="0000517A"/>
    <w:rsid w:val="00010867"/>
    <w:rsid w:val="00011486"/>
    <w:rsid w:val="00013F21"/>
    <w:rsid w:val="00015526"/>
    <w:rsid w:val="0003370F"/>
    <w:rsid w:val="000353F5"/>
    <w:rsid w:val="00036807"/>
    <w:rsid w:val="000369B7"/>
    <w:rsid w:val="000400AB"/>
    <w:rsid w:val="00041333"/>
    <w:rsid w:val="00053E81"/>
    <w:rsid w:val="00055EFF"/>
    <w:rsid w:val="00067A6E"/>
    <w:rsid w:val="00070738"/>
    <w:rsid w:val="0007135F"/>
    <w:rsid w:val="00071CC7"/>
    <w:rsid w:val="00073E8C"/>
    <w:rsid w:val="00084C51"/>
    <w:rsid w:val="00092B68"/>
    <w:rsid w:val="00093751"/>
    <w:rsid w:val="000949AF"/>
    <w:rsid w:val="00094D3A"/>
    <w:rsid w:val="00096D7B"/>
    <w:rsid w:val="00096E0F"/>
    <w:rsid w:val="000A034A"/>
    <w:rsid w:val="000A47F0"/>
    <w:rsid w:val="000A5115"/>
    <w:rsid w:val="000B1DB2"/>
    <w:rsid w:val="000B302F"/>
    <w:rsid w:val="000B3034"/>
    <w:rsid w:val="000B3D9D"/>
    <w:rsid w:val="000B598C"/>
    <w:rsid w:val="000C7B78"/>
    <w:rsid w:val="000E448D"/>
    <w:rsid w:val="000E46E5"/>
    <w:rsid w:val="000E61EA"/>
    <w:rsid w:val="000E6281"/>
    <w:rsid w:val="000F210C"/>
    <w:rsid w:val="000F45D8"/>
    <w:rsid w:val="000F490F"/>
    <w:rsid w:val="000F5BB6"/>
    <w:rsid w:val="0011583E"/>
    <w:rsid w:val="001208A9"/>
    <w:rsid w:val="001333CF"/>
    <w:rsid w:val="00140E64"/>
    <w:rsid w:val="001456C9"/>
    <w:rsid w:val="00155DB5"/>
    <w:rsid w:val="001565BD"/>
    <w:rsid w:val="00156B52"/>
    <w:rsid w:val="00163E04"/>
    <w:rsid w:val="0016420A"/>
    <w:rsid w:val="001651CD"/>
    <w:rsid w:val="00165A3E"/>
    <w:rsid w:val="001705BE"/>
    <w:rsid w:val="00174CB1"/>
    <w:rsid w:val="00177320"/>
    <w:rsid w:val="00181774"/>
    <w:rsid w:val="00184B36"/>
    <w:rsid w:val="00190A19"/>
    <w:rsid w:val="001A1260"/>
    <w:rsid w:val="001A157A"/>
    <w:rsid w:val="001A546D"/>
    <w:rsid w:val="001A5724"/>
    <w:rsid w:val="001B1257"/>
    <w:rsid w:val="001C6D7E"/>
    <w:rsid w:val="001C7462"/>
    <w:rsid w:val="001D147A"/>
    <w:rsid w:val="001D3EE8"/>
    <w:rsid w:val="001E1E2D"/>
    <w:rsid w:val="001E63C8"/>
    <w:rsid w:val="001E7294"/>
    <w:rsid w:val="001F3281"/>
    <w:rsid w:val="0020550E"/>
    <w:rsid w:val="00205531"/>
    <w:rsid w:val="00210935"/>
    <w:rsid w:val="0022275A"/>
    <w:rsid w:val="002273CB"/>
    <w:rsid w:val="0022783E"/>
    <w:rsid w:val="002339AB"/>
    <w:rsid w:val="00235701"/>
    <w:rsid w:val="002416FB"/>
    <w:rsid w:val="00254148"/>
    <w:rsid w:val="0025663B"/>
    <w:rsid w:val="002572E1"/>
    <w:rsid w:val="00257934"/>
    <w:rsid w:val="002722AA"/>
    <w:rsid w:val="00272313"/>
    <w:rsid w:val="00272A27"/>
    <w:rsid w:val="00272E0A"/>
    <w:rsid w:val="0027594F"/>
    <w:rsid w:val="00284490"/>
    <w:rsid w:val="00284F3B"/>
    <w:rsid w:val="00285096"/>
    <w:rsid w:val="002918E7"/>
    <w:rsid w:val="0029234C"/>
    <w:rsid w:val="002A16BD"/>
    <w:rsid w:val="002A60FF"/>
    <w:rsid w:val="002A7B4C"/>
    <w:rsid w:val="002B075F"/>
    <w:rsid w:val="002B3227"/>
    <w:rsid w:val="002B5679"/>
    <w:rsid w:val="002B8833"/>
    <w:rsid w:val="002C369E"/>
    <w:rsid w:val="002C39BF"/>
    <w:rsid w:val="002D5B75"/>
    <w:rsid w:val="002E5C50"/>
    <w:rsid w:val="002E617C"/>
    <w:rsid w:val="002F2E2C"/>
    <w:rsid w:val="002F4511"/>
    <w:rsid w:val="003039D3"/>
    <w:rsid w:val="00303F62"/>
    <w:rsid w:val="00312A66"/>
    <w:rsid w:val="0032408A"/>
    <w:rsid w:val="00326C7E"/>
    <w:rsid w:val="0033573D"/>
    <w:rsid w:val="00336BB1"/>
    <w:rsid w:val="00341C1E"/>
    <w:rsid w:val="003447F2"/>
    <w:rsid w:val="00352B9A"/>
    <w:rsid w:val="003569F2"/>
    <w:rsid w:val="00357135"/>
    <w:rsid w:val="00362A0B"/>
    <w:rsid w:val="003669B6"/>
    <w:rsid w:val="00370F54"/>
    <w:rsid w:val="00371892"/>
    <w:rsid w:val="003752F7"/>
    <w:rsid w:val="00377326"/>
    <w:rsid w:val="00381DA8"/>
    <w:rsid w:val="003856F8"/>
    <w:rsid w:val="003860E7"/>
    <w:rsid w:val="00387976"/>
    <w:rsid w:val="003935D2"/>
    <w:rsid w:val="003945D9"/>
    <w:rsid w:val="00395328"/>
    <w:rsid w:val="00396D03"/>
    <w:rsid w:val="003A114E"/>
    <w:rsid w:val="003B1082"/>
    <w:rsid w:val="003B1A53"/>
    <w:rsid w:val="003C72C0"/>
    <w:rsid w:val="003C797C"/>
    <w:rsid w:val="003E1E13"/>
    <w:rsid w:val="003E2233"/>
    <w:rsid w:val="003F25A3"/>
    <w:rsid w:val="003F49AE"/>
    <w:rsid w:val="003F675C"/>
    <w:rsid w:val="003F6B54"/>
    <w:rsid w:val="004017FC"/>
    <w:rsid w:val="004020C0"/>
    <w:rsid w:val="00420F5D"/>
    <w:rsid w:val="004254DB"/>
    <w:rsid w:val="004261A5"/>
    <w:rsid w:val="00441F6E"/>
    <w:rsid w:val="00444332"/>
    <w:rsid w:val="0045573C"/>
    <w:rsid w:val="004614C3"/>
    <w:rsid w:val="004639DA"/>
    <w:rsid w:val="00467A73"/>
    <w:rsid w:val="0047395B"/>
    <w:rsid w:val="00477AE5"/>
    <w:rsid w:val="004800A2"/>
    <w:rsid w:val="0049008B"/>
    <w:rsid w:val="00495FBF"/>
    <w:rsid w:val="00497FE0"/>
    <w:rsid w:val="004A02E0"/>
    <w:rsid w:val="004A0614"/>
    <w:rsid w:val="004A0AA5"/>
    <w:rsid w:val="004A0BCB"/>
    <w:rsid w:val="004A2947"/>
    <w:rsid w:val="004A7E96"/>
    <w:rsid w:val="004B49F7"/>
    <w:rsid w:val="004C6C72"/>
    <w:rsid w:val="004D19DC"/>
    <w:rsid w:val="004D4937"/>
    <w:rsid w:val="004D583C"/>
    <w:rsid w:val="004E7ED0"/>
    <w:rsid w:val="004F1F1A"/>
    <w:rsid w:val="004F6001"/>
    <w:rsid w:val="0050110A"/>
    <w:rsid w:val="00505A95"/>
    <w:rsid w:val="005070B9"/>
    <w:rsid w:val="00513E7A"/>
    <w:rsid w:val="005176AA"/>
    <w:rsid w:val="00517863"/>
    <w:rsid w:val="00517B84"/>
    <w:rsid w:val="00523615"/>
    <w:rsid w:val="00526DB8"/>
    <w:rsid w:val="00535001"/>
    <w:rsid w:val="00537564"/>
    <w:rsid w:val="00543695"/>
    <w:rsid w:val="00562CCE"/>
    <w:rsid w:val="00563CA8"/>
    <w:rsid w:val="005651BA"/>
    <w:rsid w:val="0056555E"/>
    <w:rsid w:val="005720E5"/>
    <w:rsid w:val="005723A3"/>
    <w:rsid w:val="0057513A"/>
    <w:rsid w:val="005766F9"/>
    <w:rsid w:val="005835E2"/>
    <w:rsid w:val="005845EC"/>
    <w:rsid w:val="00590532"/>
    <w:rsid w:val="00596A54"/>
    <w:rsid w:val="0059783F"/>
    <w:rsid w:val="005A0D12"/>
    <w:rsid w:val="005A43DB"/>
    <w:rsid w:val="005B2692"/>
    <w:rsid w:val="005B7327"/>
    <w:rsid w:val="005C52C4"/>
    <w:rsid w:val="005D55C0"/>
    <w:rsid w:val="005D7F70"/>
    <w:rsid w:val="005E22A4"/>
    <w:rsid w:val="005E2637"/>
    <w:rsid w:val="005E421D"/>
    <w:rsid w:val="005E7AA3"/>
    <w:rsid w:val="005E7BAA"/>
    <w:rsid w:val="005F1323"/>
    <w:rsid w:val="005F59B4"/>
    <w:rsid w:val="005F66DF"/>
    <w:rsid w:val="005F7598"/>
    <w:rsid w:val="0060216F"/>
    <w:rsid w:val="00605046"/>
    <w:rsid w:val="006064A2"/>
    <w:rsid w:val="00610034"/>
    <w:rsid w:val="006117BA"/>
    <w:rsid w:val="006151FE"/>
    <w:rsid w:val="0061675B"/>
    <w:rsid w:val="00616ECF"/>
    <w:rsid w:val="006231AF"/>
    <w:rsid w:val="00627D5E"/>
    <w:rsid w:val="006403B6"/>
    <w:rsid w:val="006430C1"/>
    <w:rsid w:val="00650B02"/>
    <w:rsid w:val="00655BBF"/>
    <w:rsid w:val="00656ACE"/>
    <w:rsid w:val="0067460A"/>
    <w:rsid w:val="0067575C"/>
    <w:rsid w:val="00680FFA"/>
    <w:rsid w:val="00681964"/>
    <w:rsid w:val="006864C1"/>
    <w:rsid w:val="006A7CF7"/>
    <w:rsid w:val="006B29C9"/>
    <w:rsid w:val="006B3CF7"/>
    <w:rsid w:val="006B4469"/>
    <w:rsid w:val="006B6DD4"/>
    <w:rsid w:val="006C4476"/>
    <w:rsid w:val="006C5A3F"/>
    <w:rsid w:val="006E5C94"/>
    <w:rsid w:val="006F356F"/>
    <w:rsid w:val="006F4623"/>
    <w:rsid w:val="006F764F"/>
    <w:rsid w:val="007001EE"/>
    <w:rsid w:val="007002A5"/>
    <w:rsid w:val="00704F7B"/>
    <w:rsid w:val="00712AF5"/>
    <w:rsid w:val="00714E0B"/>
    <w:rsid w:val="0072087A"/>
    <w:rsid w:val="0072131A"/>
    <w:rsid w:val="00722AF7"/>
    <w:rsid w:val="0072434E"/>
    <w:rsid w:val="00724DC4"/>
    <w:rsid w:val="00741349"/>
    <w:rsid w:val="007475BC"/>
    <w:rsid w:val="00752E36"/>
    <w:rsid w:val="0075485E"/>
    <w:rsid w:val="00756B0F"/>
    <w:rsid w:val="00756B5C"/>
    <w:rsid w:val="00761789"/>
    <w:rsid w:val="00773CFA"/>
    <w:rsid w:val="007818E3"/>
    <w:rsid w:val="00793769"/>
    <w:rsid w:val="007A095E"/>
    <w:rsid w:val="007B43EE"/>
    <w:rsid w:val="007C2855"/>
    <w:rsid w:val="007C4E99"/>
    <w:rsid w:val="007C7825"/>
    <w:rsid w:val="007D1037"/>
    <w:rsid w:val="007D1B44"/>
    <w:rsid w:val="007D4270"/>
    <w:rsid w:val="007D7402"/>
    <w:rsid w:val="007E0F7D"/>
    <w:rsid w:val="007E1BEC"/>
    <w:rsid w:val="007E404A"/>
    <w:rsid w:val="007F3D67"/>
    <w:rsid w:val="0080410D"/>
    <w:rsid w:val="00812ED4"/>
    <w:rsid w:val="0081319C"/>
    <w:rsid w:val="00813AB7"/>
    <w:rsid w:val="008175BE"/>
    <w:rsid w:val="008201AF"/>
    <w:rsid w:val="008218A7"/>
    <w:rsid w:val="008255D1"/>
    <w:rsid w:val="008257C8"/>
    <w:rsid w:val="00827BEC"/>
    <w:rsid w:val="00830B5D"/>
    <w:rsid w:val="0083215E"/>
    <w:rsid w:val="0083523B"/>
    <w:rsid w:val="0084183A"/>
    <w:rsid w:val="00847CC6"/>
    <w:rsid w:val="00856C88"/>
    <w:rsid w:val="0086116F"/>
    <w:rsid w:val="00861665"/>
    <w:rsid w:val="00864DF1"/>
    <w:rsid w:val="00865D2C"/>
    <w:rsid w:val="00873033"/>
    <w:rsid w:val="008741F5"/>
    <w:rsid w:val="00881A65"/>
    <w:rsid w:val="00883E48"/>
    <w:rsid w:val="008863A3"/>
    <w:rsid w:val="00887DD9"/>
    <w:rsid w:val="00894991"/>
    <w:rsid w:val="008A4433"/>
    <w:rsid w:val="008A6133"/>
    <w:rsid w:val="008A736C"/>
    <w:rsid w:val="008B1CBC"/>
    <w:rsid w:val="008B4824"/>
    <w:rsid w:val="008D2048"/>
    <w:rsid w:val="008E28D5"/>
    <w:rsid w:val="008E298E"/>
    <w:rsid w:val="008E350C"/>
    <w:rsid w:val="008E7407"/>
    <w:rsid w:val="008F0B57"/>
    <w:rsid w:val="008F0F56"/>
    <w:rsid w:val="008F1850"/>
    <w:rsid w:val="008F20F7"/>
    <w:rsid w:val="008F75D0"/>
    <w:rsid w:val="00904EA2"/>
    <w:rsid w:val="009055E5"/>
    <w:rsid w:val="00906C90"/>
    <w:rsid w:val="00906EE3"/>
    <w:rsid w:val="0091004D"/>
    <w:rsid w:val="0091103F"/>
    <w:rsid w:val="009134EF"/>
    <w:rsid w:val="00913DC4"/>
    <w:rsid w:val="00916E24"/>
    <w:rsid w:val="00923325"/>
    <w:rsid w:val="009258EA"/>
    <w:rsid w:val="00926585"/>
    <w:rsid w:val="00926B29"/>
    <w:rsid w:val="00926E12"/>
    <w:rsid w:val="009313B4"/>
    <w:rsid w:val="0093252C"/>
    <w:rsid w:val="00936FB4"/>
    <w:rsid w:val="0094009E"/>
    <w:rsid w:val="00940F53"/>
    <w:rsid w:val="009442EA"/>
    <w:rsid w:val="009457ED"/>
    <w:rsid w:val="009459D3"/>
    <w:rsid w:val="009531BA"/>
    <w:rsid w:val="0095515E"/>
    <w:rsid w:val="00970B2F"/>
    <w:rsid w:val="0097155D"/>
    <w:rsid w:val="009869A0"/>
    <w:rsid w:val="009A172B"/>
    <w:rsid w:val="009B7FB7"/>
    <w:rsid w:val="009C71A3"/>
    <w:rsid w:val="009D03C0"/>
    <w:rsid w:val="009D0428"/>
    <w:rsid w:val="009D0CD0"/>
    <w:rsid w:val="009D133F"/>
    <w:rsid w:val="009D1E03"/>
    <w:rsid w:val="009D2849"/>
    <w:rsid w:val="009D3FC1"/>
    <w:rsid w:val="009D522C"/>
    <w:rsid w:val="009D7C9B"/>
    <w:rsid w:val="009E0110"/>
    <w:rsid w:val="009E3944"/>
    <w:rsid w:val="009F5390"/>
    <w:rsid w:val="009F6C8E"/>
    <w:rsid w:val="00A12015"/>
    <w:rsid w:val="00A16D16"/>
    <w:rsid w:val="00A20DE4"/>
    <w:rsid w:val="00A22D11"/>
    <w:rsid w:val="00A235CA"/>
    <w:rsid w:val="00A33230"/>
    <w:rsid w:val="00A40904"/>
    <w:rsid w:val="00A40FBE"/>
    <w:rsid w:val="00A420B3"/>
    <w:rsid w:val="00A42968"/>
    <w:rsid w:val="00A4716E"/>
    <w:rsid w:val="00A50BBD"/>
    <w:rsid w:val="00A52867"/>
    <w:rsid w:val="00A55187"/>
    <w:rsid w:val="00A55460"/>
    <w:rsid w:val="00A60934"/>
    <w:rsid w:val="00A67C10"/>
    <w:rsid w:val="00A8129D"/>
    <w:rsid w:val="00A82CDB"/>
    <w:rsid w:val="00A83000"/>
    <w:rsid w:val="00A851F9"/>
    <w:rsid w:val="00A908EB"/>
    <w:rsid w:val="00A950E6"/>
    <w:rsid w:val="00AA285C"/>
    <w:rsid w:val="00AB6586"/>
    <w:rsid w:val="00AD10B3"/>
    <w:rsid w:val="00AD5543"/>
    <w:rsid w:val="00AF02AB"/>
    <w:rsid w:val="00AF0A5A"/>
    <w:rsid w:val="00AF16DB"/>
    <w:rsid w:val="00AF1C0B"/>
    <w:rsid w:val="00AF1D48"/>
    <w:rsid w:val="00AF3DBD"/>
    <w:rsid w:val="00AF6654"/>
    <w:rsid w:val="00AF7AF2"/>
    <w:rsid w:val="00B01A90"/>
    <w:rsid w:val="00B0474D"/>
    <w:rsid w:val="00B12129"/>
    <w:rsid w:val="00B21E92"/>
    <w:rsid w:val="00B2653D"/>
    <w:rsid w:val="00B3582E"/>
    <w:rsid w:val="00B41381"/>
    <w:rsid w:val="00B4387E"/>
    <w:rsid w:val="00B43C38"/>
    <w:rsid w:val="00B45C73"/>
    <w:rsid w:val="00B46C25"/>
    <w:rsid w:val="00B527D1"/>
    <w:rsid w:val="00B53695"/>
    <w:rsid w:val="00B53A95"/>
    <w:rsid w:val="00B631B6"/>
    <w:rsid w:val="00BA0B5C"/>
    <w:rsid w:val="00BA0E42"/>
    <w:rsid w:val="00BA31FD"/>
    <w:rsid w:val="00BB0B76"/>
    <w:rsid w:val="00BB1936"/>
    <w:rsid w:val="00BB6154"/>
    <w:rsid w:val="00BB7E15"/>
    <w:rsid w:val="00BC10FC"/>
    <w:rsid w:val="00BC11F0"/>
    <w:rsid w:val="00BC3D8D"/>
    <w:rsid w:val="00BC4B4F"/>
    <w:rsid w:val="00BC4FA2"/>
    <w:rsid w:val="00BC74A4"/>
    <w:rsid w:val="00BC7B46"/>
    <w:rsid w:val="00BE73CF"/>
    <w:rsid w:val="00BF1BDF"/>
    <w:rsid w:val="00C0563D"/>
    <w:rsid w:val="00C06E28"/>
    <w:rsid w:val="00C10236"/>
    <w:rsid w:val="00C12D9F"/>
    <w:rsid w:val="00C151DB"/>
    <w:rsid w:val="00C21504"/>
    <w:rsid w:val="00C21FE5"/>
    <w:rsid w:val="00C26F76"/>
    <w:rsid w:val="00C27FCB"/>
    <w:rsid w:val="00C32910"/>
    <w:rsid w:val="00C3485D"/>
    <w:rsid w:val="00C355DA"/>
    <w:rsid w:val="00C379DD"/>
    <w:rsid w:val="00C41667"/>
    <w:rsid w:val="00C4555B"/>
    <w:rsid w:val="00C510AB"/>
    <w:rsid w:val="00C54FD7"/>
    <w:rsid w:val="00C61BD5"/>
    <w:rsid w:val="00C62498"/>
    <w:rsid w:val="00C6551F"/>
    <w:rsid w:val="00C8020A"/>
    <w:rsid w:val="00C8097F"/>
    <w:rsid w:val="00C80E84"/>
    <w:rsid w:val="00C869E1"/>
    <w:rsid w:val="00C9001A"/>
    <w:rsid w:val="00C9175F"/>
    <w:rsid w:val="00C9576C"/>
    <w:rsid w:val="00CA0CFA"/>
    <w:rsid w:val="00CA2A90"/>
    <w:rsid w:val="00CA2B19"/>
    <w:rsid w:val="00CA6DB2"/>
    <w:rsid w:val="00CA74DC"/>
    <w:rsid w:val="00CB49FD"/>
    <w:rsid w:val="00CC1AF1"/>
    <w:rsid w:val="00CC28C1"/>
    <w:rsid w:val="00CC3E07"/>
    <w:rsid w:val="00CC50FC"/>
    <w:rsid w:val="00CE7998"/>
    <w:rsid w:val="00D05ECE"/>
    <w:rsid w:val="00D11210"/>
    <w:rsid w:val="00D310E8"/>
    <w:rsid w:val="00D43BC3"/>
    <w:rsid w:val="00D5138C"/>
    <w:rsid w:val="00D5373B"/>
    <w:rsid w:val="00D61B55"/>
    <w:rsid w:val="00D730AF"/>
    <w:rsid w:val="00D740C3"/>
    <w:rsid w:val="00D75E05"/>
    <w:rsid w:val="00D87269"/>
    <w:rsid w:val="00D877BB"/>
    <w:rsid w:val="00D91C7E"/>
    <w:rsid w:val="00D9241C"/>
    <w:rsid w:val="00D92A46"/>
    <w:rsid w:val="00D965AC"/>
    <w:rsid w:val="00DA3710"/>
    <w:rsid w:val="00DA4365"/>
    <w:rsid w:val="00DB6EE7"/>
    <w:rsid w:val="00DC438E"/>
    <w:rsid w:val="00DD12AB"/>
    <w:rsid w:val="00DD2C08"/>
    <w:rsid w:val="00DE5F0F"/>
    <w:rsid w:val="00DE7F1E"/>
    <w:rsid w:val="00DF140F"/>
    <w:rsid w:val="00DF2381"/>
    <w:rsid w:val="00DF257E"/>
    <w:rsid w:val="00DF31A5"/>
    <w:rsid w:val="00E044C3"/>
    <w:rsid w:val="00E20235"/>
    <w:rsid w:val="00E2431F"/>
    <w:rsid w:val="00E3234F"/>
    <w:rsid w:val="00E3324B"/>
    <w:rsid w:val="00E360F7"/>
    <w:rsid w:val="00E3780C"/>
    <w:rsid w:val="00E43EE3"/>
    <w:rsid w:val="00E47BDF"/>
    <w:rsid w:val="00E5167B"/>
    <w:rsid w:val="00E54A82"/>
    <w:rsid w:val="00E61254"/>
    <w:rsid w:val="00E612C0"/>
    <w:rsid w:val="00E66090"/>
    <w:rsid w:val="00E67460"/>
    <w:rsid w:val="00E77006"/>
    <w:rsid w:val="00E77675"/>
    <w:rsid w:val="00E8306D"/>
    <w:rsid w:val="00E84DED"/>
    <w:rsid w:val="00E861A3"/>
    <w:rsid w:val="00E91427"/>
    <w:rsid w:val="00E92619"/>
    <w:rsid w:val="00EA3191"/>
    <w:rsid w:val="00EA52EF"/>
    <w:rsid w:val="00EB2045"/>
    <w:rsid w:val="00EC0CC6"/>
    <w:rsid w:val="00EC2ACC"/>
    <w:rsid w:val="00ED0DF2"/>
    <w:rsid w:val="00ED30B6"/>
    <w:rsid w:val="00ED31F1"/>
    <w:rsid w:val="00ED3287"/>
    <w:rsid w:val="00ED37AD"/>
    <w:rsid w:val="00ED44A5"/>
    <w:rsid w:val="00ED572F"/>
    <w:rsid w:val="00EF6ED4"/>
    <w:rsid w:val="00F01BF0"/>
    <w:rsid w:val="00F01CFF"/>
    <w:rsid w:val="00F045D8"/>
    <w:rsid w:val="00F22D29"/>
    <w:rsid w:val="00F25AF6"/>
    <w:rsid w:val="00F50E13"/>
    <w:rsid w:val="00F52315"/>
    <w:rsid w:val="00F52ACE"/>
    <w:rsid w:val="00F65352"/>
    <w:rsid w:val="00F66C1B"/>
    <w:rsid w:val="00F7418F"/>
    <w:rsid w:val="00F751F8"/>
    <w:rsid w:val="00F865D8"/>
    <w:rsid w:val="00F91DA6"/>
    <w:rsid w:val="00F9253B"/>
    <w:rsid w:val="00F9650E"/>
    <w:rsid w:val="00F96BF0"/>
    <w:rsid w:val="00FA0883"/>
    <w:rsid w:val="00FA4F45"/>
    <w:rsid w:val="00FA6D79"/>
    <w:rsid w:val="00FB1ADF"/>
    <w:rsid w:val="00FB5655"/>
    <w:rsid w:val="00FB7A42"/>
    <w:rsid w:val="00FC03D3"/>
    <w:rsid w:val="00FC4850"/>
    <w:rsid w:val="00FC55F5"/>
    <w:rsid w:val="00FD388A"/>
    <w:rsid w:val="00FD4220"/>
    <w:rsid w:val="00FD5CC5"/>
    <w:rsid w:val="00FE4273"/>
    <w:rsid w:val="00FE42DD"/>
    <w:rsid w:val="00FF27CF"/>
    <w:rsid w:val="00FF3F18"/>
    <w:rsid w:val="00FF4F24"/>
    <w:rsid w:val="011A9640"/>
    <w:rsid w:val="016EB47C"/>
    <w:rsid w:val="017E1831"/>
    <w:rsid w:val="01FD41DE"/>
    <w:rsid w:val="021499E9"/>
    <w:rsid w:val="02172E5A"/>
    <w:rsid w:val="023166EA"/>
    <w:rsid w:val="0279D136"/>
    <w:rsid w:val="0291F876"/>
    <w:rsid w:val="02B800C2"/>
    <w:rsid w:val="02D7FFE1"/>
    <w:rsid w:val="0341291C"/>
    <w:rsid w:val="037F67DC"/>
    <w:rsid w:val="0386DE19"/>
    <w:rsid w:val="03DAF0F3"/>
    <w:rsid w:val="0404B369"/>
    <w:rsid w:val="0541B6F0"/>
    <w:rsid w:val="05CA969A"/>
    <w:rsid w:val="0627C371"/>
    <w:rsid w:val="068F0D51"/>
    <w:rsid w:val="06C41FCF"/>
    <w:rsid w:val="06F6E128"/>
    <w:rsid w:val="0719F4FC"/>
    <w:rsid w:val="07382D06"/>
    <w:rsid w:val="0747B3A2"/>
    <w:rsid w:val="078C7D16"/>
    <w:rsid w:val="07BAC037"/>
    <w:rsid w:val="07CA1338"/>
    <w:rsid w:val="07ECC39F"/>
    <w:rsid w:val="081517DA"/>
    <w:rsid w:val="0876AE81"/>
    <w:rsid w:val="08F60924"/>
    <w:rsid w:val="0991FE51"/>
    <w:rsid w:val="0A26F55C"/>
    <w:rsid w:val="0A8A0EA6"/>
    <w:rsid w:val="0B0064E0"/>
    <w:rsid w:val="0B0820B2"/>
    <w:rsid w:val="0B113127"/>
    <w:rsid w:val="0B17C1F3"/>
    <w:rsid w:val="0B1A83D1"/>
    <w:rsid w:val="0B5A3E13"/>
    <w:rsid w:val="0B7D5521"/>
    <w:rsid w:val="0B9B39B1"/>
    <w:rsid w:val="0BB74D1A"/>
    <w:rsid w:val="0BB9FA35"/>
    <w:rsid w:val="0BD7760B"/>
    <w:rsid w:val="0BFB8BFE"/>
    <w:rsid w:val="0C2FAD0C"/>
    <w:rsid w:val="0C342393"/>
    <w:rsid w:val="0C365B42"/>
    <w:rsid w:val="0CB35C7F"/>
    <w:rsid w:val="0CDDCCF6"/>
    <w:rsid w:val="0CEF3DC3"/>
    <w:rsid w:val="0D15FACC"/>
    <w:rsid w:val="0D32D2C8"/>
    <w:rsid w:val="0D38DB2E"/>
    <w:rsid w:val="0D4A78A9"/>
    <w:rsid w:val="0D4C0272"/>
    <w:rsid w:val="0D6C2CA5"/>
    <w:rsid w:val="0D6F823E"/>
    <w:rsid w:val="0DA74928"/>
    <w:rsid w:val="0DE7EB0D"/>
    <w:rsid w:val="0DF76E72"/>
    <w:rsid w:val="0E1FB2F9"/>
    <w:rsid w:val="0E3E0393"/>
    <w:rsid w:val="0EF86CEA"/>
    <w:rsid w:val="0EF98670"/>
    <w:rsid w:val="0EFE0C2F"/>
    <w:rsid w:val="0F31D4CB"/>
    <w:rsid w:val="0F608BC1"/>
    <w:rsid w:val="0F69AF2A"/>
    <w:rsid w:val="0F717BD3"/>
    <w:rsid w:val="0F7F4714"/>
    <w:rsid w:val="0FB8AFA0"/>
    <w:rsid w:val="0FE1C50B"/>
    <w:rsid w:val="1039388A"/>
    <w:rsid w:val="10BC7AC4"/>
    <w:rsid w:val="11441727"/>
    <w:rsid w:val="12FE9BBA"/>
    <w:rsid w:val="1304B59D"/>
    <w:rsid w:val="13AB84A7"/>
    <w:rsid w:val="13CB148A"/>
    <w:rsid w:val="13D1362B"/>
    <w:rsid w:val="13D1A573"/>
    <w:rsid w:val="13FEBFE0"/>
    <w:rsid w:val="14105144"/>
    <w:rsid w:val="14513B86"/>
    <w:rsid w:val="14FEB033"/>
    <w:rsid w:val="15361CAE"/>
    <w:rsid w:val="15552450"/>
    <w:rsid w:val="15C0F950"/>
    <w:rsid w:val="15EA794C"/>
    <w:rsid w:val="16489561"/>
    <w:rsid w:val="16C99989"/>
    <w:rsid w:val="17201FEE"/>
    <w:rsid w:val="184DC2BD"/>
    <w:rsid w:val="1880DAF5"/>
    <w:rsid w:val="188A6A59"/>
    <w:rsid w:val="19315FD0"/>
    <w:rsid w:val="194640D3"/>
    <w:rsid w:val="1951F37A"/>
    <w:rsid w:val="19643D80"/>
    <w:rsid w:val="1999A1A9"/>
    <w:rsid w:val="19A62AB0"/>
    <w:rsid w:val="19C27244"/>
    <w:rsid w:val="1A5FA7D7"/>
    <w:rsid w:val="1A92178D"/>
    <w:rsid w:val="1AB38EC0"/>
    <w:rsid w:val="1AF1448E"/>
    <w:rsid w:val="1B004F63"/>
    <w:rsid w:val="1B0C947D"/>
    <w:rsid w:val="1B2BE20D"/>
    <w:rsid w:val="1B36A49B"/>
    <w:rsid w:val="1B4E9BB5"/>
    <w:rsid w:val="1B9A399F"/>
    <w:rsid w:val="1BDB60DF"/>
    <w:rsid w:val="1BEC5441"/>
    <w:rsid w:val="1C0C201A"/>
    <w:rsid w:val="1D38C105"/>
    <w:rsid w:val="1D3AAFA5"/>
    <w:rsid w:val="1D52AB24"/>
    <w:rsid w:val="1D7D6143"/>
    <w:rsid w:val="1DAC9847"/>
    <w:rsid w:val="1E8573AA"/>
    <w:rsid w:val="1E96C1E6"/>
    <w:rsid w:val="1EB42B44"/>
    <w:rsid w:val="1F1349CD"/>
    <w:rsid w:val="1F3196D9"/>
    <w:rsid w:val="1F45354F"/>
    <w:rsid w:val="1F7C59B4"/>
    <w:rsid w:val="1F999AE7"/>
    <w:rsid w:val="1FA846D5"/>
    <w:rsid w:val="1FABA181"/>
    <w:rsid w:val="1FE0CFA8"/>
    <w:rsid w:val="20284F0E"/>
    <w:rsid w:val="2053A45D"/>
    <w:rsid w:val="2059AFD2"/>
    <w:rsid w:val="206AFE89"/>
    <w:rsid w:val="2074E8C2"/>
    <w:rsid w:val="20C1BF87"/>
    <w:rsid w:val="20EBD22D"/>
    <w:rsid w:val="216A9589"/>
    <w:rsid w:val="218B1E79"/>
    <w:rsid w:val="21DAC751"/>
    <w:rsid w:val="2220FC65"/>
    <w:rsid w:val="22617FD6"/>
    <w:rsid w:val="22860A87"/>
    <w:rsid w:val="22D2A9AF"/>
    <w:rsid w:val="22DF8339"/>
    <w:rsid w:val="23B8F08C"/>
    <w:rsid w:val="241A3BB5"/>
    <w:rsid w:val="24283150"/>
    <w:rsid w:val="2443D1A3"/>
    <w:rsid w:val="24766A63"/>
    <w:rsid w:val="2493EE8F"/>
    <w:rsid w:val="24AFC6F0"/>
    <w:rsid w:val="24BDA788"/>
    <w:rsid w:val="24D67ED5"/>
    <w:rsid w:val="254F1C87"/>
    <w:rsid w:val="25585635"/>
    <w:rsid w:val="25620578"/>
    <w:rsid w:val="257678F9"/>
    <w:rsid w:val="257AF2F4"/>
    <w:rsid w:val="257E8ACF"/>
    <w:rsid w:val="25BAA400"/>
    <w:rsid w:val="266285B0"/>
    <w:rsid w:val="26750992"/>
    <w:rsid w:val="26D3F3C2"/>
    <w:rsid w:val="27450086"/>
    <w:rsid w:val="27458FDB"/>
    <w:rsid w:val="274C779D"/>
    <w:rsid w:val="2765DF3E"/>
    <w:rsid w:val="27B994F2"/>
    <w:rsid w:val="27C139F1"/>
    <w:rsid w:val="283C8096"/>
    <w:rsid w:val="28738375"/>
    <w:rsid w:val="28C4E84C"/>
    <w:rsid w:val="28FB0C65"/>
    <w:rsid w:val="297489FC"/>
    <w:rsid w:val="2A18AC65"/>
    <w:rsid w:val="2A290B3F"/>
    <w:rsid w:val="2A31544B"/>
    <w:rsid w:val="2A47984C"/>
    <w:rsid w:val="2B0A81A8"/>
    <w:rsid w:val="2BFC3788"/>
    <w:rsid w:val="2C1A1D24"/>
    <w:rsid w:val="2C3FF691"/>
    <w:rsid w:val="2C526E35"/>
    <w:rsid w:val="2C83B879"/>
    <w:rsid w:val="2D1CC99C"/>
    <w:rsid w:val="2D3DF51A"/>
    <w:rsid w:val="2DC7E67D"/>
    <w:rsid w:val="2DF28FD8"/>
    <w:rsid w:val="2DF92CDB"/>
    <w:rsid w:val="2E0C5A4E"/>
    <w:rsid w:val="2E7838D1"/>
    <w:rsid w:val="2EB30C7A"/>
    <w:rsid w:val="2FBC2987"/>
    <w:rsid w:val="2FF1A164"/>
    <w:rsid w:val="3000FD47"/>
    <w:rsid w:val="3009FF13"/>
    <w:rsid w:val="304865F0"/>
    <w:rsid w:val="30549893"/>
    <w:rsid w:val="305A8D43"/>
    <w:rsid w:val="30DC5A50"/>
    <w:rsid w:val="314DB2C7"/>
    <w:rsid w:val="3177B412"/>
    <w:rsid w:val="31C1698B"/>
    <w:rsid w:val="31C1C187"/>
    <w:rsid w:val="31EB866D"/>
    <w:rsid w:val="32358E5B"/>
    <w:rsid w:val="323B1FE5"/>
    <w:rsid w:val="323C56E0"/>
    <w:rsid w:val="324E4DD4"/>
    <w:rsid w:val="332693B5"/>
    <w:rsid w:val="334E5A05"/>
    <w:rsid w:val="33FD2F44"/>
    <w:rsid w:val="3478C7ED"/>
    <w:rsid w:val="34820F6E"/>
    <w:rsid w:val="34879402"/>
    <w:rsid w:val="34C576AE"/>
    <w:rsid w:val="34CA01F2"/>
    <w:rsid w:val="34CBCA2C"/>
    <w:rsid w:val="34E46A76"/>
    <w:rsid w:val="355B75F9"/>
    <w:rsid w:val="355F7481"/>
    <w:rsid w:val="35747D26"/>
    <w:rsid w:val="35871EAD"/>
    <w:rsid w:val="35BCDCC6"/>
    <w:rsid w:val="35FF1FA6"/>
    <w:rsid w:val="360AA9A8"/>
    <w:rsid w:val="363225E2"/>
    <w:rsid w:val="368A658B"/>
    <w:rsid w:val="370860DB"/>
    <w:rsid w:val="376679E1"/>
    <w:rsid w:val="3791D04F"/>
    <w:rsid w:val="37A2AE7A"/>
    <w:rsid w:val="37EE993E"/>
    <w:rsid w:val="38736842"/>
    <w:rsid w:val="38997E19"/>
    <w:rsid w:val="38B9B9E4"/>
    <w:rsid w:val="394C4A40"/>
    <w:rsid w:val="39774227"/>
    <w:rsid w:val="3989CB8A"/>
    <w:rsid w:val="39BF9437"/>
    <w:rsid w:val="39C2DEC1"/>
    <w:rsid w:val="39C7C38E"/>
    <w:rsid w:val="39C82E61"/>
    <w:rsid w:val="39F59751"/>
    <w:rsid w:val="3A007D53"/>
    <w:rsid w:val="3A099670"/>
    <w:rsid w:val="3A4B2098"/>
    <w:rsid w:val="3A6CAFB4"/>
    <w:rsid w:val="3A7215DD"/>
    <w:rsid w:val="3A96EDD0"/>
    <w:rsid w:val="3B4BEF8B"/>
    <w:rsid w:val="3B546F57"/>
    <w:rsid w:val="3B8431C4"/>
    <w:rsid w:val="3BC033AA"/>
    <w:rsid w:val="3C05092F"/>
    <w:rsid w:val="3C1084D4"/>
    <w:rsid w:val="3C4838C7"/>
    <w:rsid w:val="3C946C42"/>
    <w:rsid w:val="3CD72C92"/>
    <w:rsid w:val="3CF982BE"/>
    <w:rsid w:val="3D3B0525"/>
    <w:rsid w:val="3D6FC592"/>
    <w:rsid w:val="3D993529"/>
    <w:rsid w:val="3DAC9966"/>
    <w:rsid w:val="3DB15E35"/>
    <w:rsid w:val="3DCC7C16"/>
    <w:rsid w:val="3DE8106E"/>
    <w:rsid w:val="3E0B0879"/>
    <w:rsid w:val="3E0C610D"/>
    <w:rsid w:val="3E16F276"/>
    <w:rsid w:val="3EA35C23"/>
    <w:rsid w:val="3F17C68C"/>
    <w:rsid w:val="3F22CEAD"/>
    <w:rsid w:val="3F24CB63"/>
    <w:rsid w:val="3F6E4EE3"/>
    <w:rsid w:val="3FA1D00A"/>
    <w:rsid w:val="4031BC83"/>
    <w:rsid w:val="403230BC"/>
    <w:rsid w:val="40740F5B"/>
    <w:rsid w:val="40979321"/>
    <w:rsid w:val="40C07C2F"/>
    <w:rsid w:val="4186C7F8"/>
    <w:rsid w:val="41B5323B"/>
    <w:rsid w:val="42BFE03C"/>
    <w:rsid w:val="4315F849"/>
    <w:rsid w:val="442D04EF"/>
    <w:rsid w:val="4431A930"/>
    <w:rsid w:val="44612CAD"/>
    <w:rsid w:val="4486687C"/>
    <w:rsid w:val="44E16426"/>
    <w:rsid w:val="44E9EE51"/>
    <w:rsid w:val="44EC546E"/>
    <w:rsid w:val="450948F7"/>
    <w:rsid w:val="454F9415"/>
    <w:rsid w:val="4553E994"/>
    <w:rsid w:val="4555D319"/>
    <w:rsid w:val="45835C8E"/>
    <w:rsid w:val="45A3BF2F"/>
    <w:rsid w:val="45AAB062"/>
    <w:rsid w:val="45F9BDD6"/>
    <w:rsid w:val="4648CA22"/>
    <w:rsid w:val="466728BD"/>
    <w:rsid w:val="466B5F12"/>
    <w:rsid w:val="4670A7FB"/>
    <w:rsid w:val="46E73396"/>
    <w:rsid w:val="470428A3"/>
    <w:rsid w:val="47066308"/>
    <w:rsid w:val="470A7650"/>
    <w:rsid w:val="4722074D"/>
    <w:rsid w:val="474D483A"/>
    <w:rsid w:val="47878C5E"/>
    <w:rsid w:val="47E91A37"/>
    <w:rsid w:val="47EB024A"/>
    <w:rsid w:val="47EC0959"/>
    <w:rsid w:val="47FDC701"/>
    <w:rsid w:val="48223B24"/>
    <w:rsid w:val="4842B065"/>
    <w:rsid w:val="486C6D86"/>
    <w:rsid w:val="488AC9EE"/>
    <w:rsid w:val="491B0DB0"/>
    <w:rsid w:val="4925D65D"/>
    <w:rsid w:val="4934DECC"/>
    <w:rsid w:val="49391679"/>
    <w:rsid w:val="495B3ED5"/>
    <w:rsid w:val="49B37956"/>
    <w:rsid w:val="4A4978DF"/>
    <w:rsid w:val="4A769B14"/>
    <w:rsid w:val="4A8854F6"/>
    <w:rsid w:val="4A915BD7"/>
    <w:rsid w:val="4AA53335"/>
    <w:rsid w:val="4B76B59E"/>
    <w:rsid w:val="4B93BB76"/>
    <w:rsid w:val="4BA0D02B"/>
    <w:rsid w:val="4BC5CD01"/>
    <w:rsid w:val="4C020826"/>
    <w:rsid w:val="4C11FEE1"/>
    <w:rsid w:val="4C298CC6"/>
    <w:rsid w:val="4C519E33"/>
    <w:rsid w:val="4C7F39EB"/>
    <w:rsid w:val="4C9A1E49"/>
    <w:rsid w:val="4CA44165"/>
    <w:rsid w:val="4CB4CBBA"/>
    <w:rsid w:val="4CD9D84F"/>
    <w:rsid w:val="4D1C8BBB"/>
    <w:rsid w:val="4D225B86"/>
    <w:rsid w:val="4D29688B"/>
    <w:rsid w:val="4D4588DA"/>
    <w:rsid w:val="4D497B96"/>
    <w:rsid w:val="4D4F33BF"/>
    <w:rsid w:val="4D51054A"/>
    <w:rsid w:val="4D5AEF2C"/>
    <w:rsid w:val="4D5C4F21"/>
    <w:rsid w:val="4E133B14"/>
    <w:rsid w:val="4E1BAE1B"/>
    <w:rsid w:val="4E85AA0B"/>
    <w:rsid w:val="4E8A9770"/>
    <w:rsid w:val="4EC52504"/>
    <w:rsid w:val="4FAC1434"/>
    <w:rsid w:val="500ED25F"/>
    <w:rsid w:val="50185E25"/>
    <w:rsid w:val="5074D572"/>
    <w:rsid w:val="5079795A"/>
    <w:rsid w:val="50873121"/>
    <w:rsid w:val="50998E4C"/>
    <w:rsid w:val="50D23858"/>
    <w:rsid w:val="50DF41C5"/>
    <w:rsid w:val="50F9DA2E"/>
    <w:rsid w:val="511CD62F"/>
    <w:rsid w:val="51EB8849"/>
    <w:rsid w:val="5213139E"/>
    <w:rsid w:val="52251F2E"/>
    <w:rsid w:val="523BAFF5"/>
    <w:rsid w:val="5270EC21"/>
    <w:rsid w:val="529DC6FC"/>
    <w:rsid w:val="53290EB6"/>
    <w:rsid w:val="5375DC8A"/>
    <w:rsid w:val="5407EB8B"/>
    <w:rsid w:val="543C7B7B"/>
    <w:rsid w:val="5489DC61"/>
    <w:rsid w:val="55525FF4"/>
    <w:rsid w:val="556C490E"/>
    <w:rsid w:val="55B73830"/>
    <w:rsid w:val="55CDEC70"/>
    <w:rsid w:val="55D15F67"/>
    <w:rsid w:val="55D41D8C"/>
    <w:rsid w:val="55D96E18"/>
    <w:rsid w:val="55E2BF8B"/>
    <w:rsid w:val="55F523F1"/>
    <w:rsid w:val="567ADBB2"/>
    <w:rsid w:val="567D17A5"/>
    <w:rsid w:val="56852D32"/>
    <w:rsid w:val="568B9401"/>
    <w:rsid w:val="568EA25A"/>
    <w:rsid w:val="56E5A794"/>
    <w:rsid w:val="5742E3FB"/>
    <w:rsid w:val="5746E91A"/>
    <w:rsid w:val="578AA7EA"/>
    <w:rsid w:val="5831602C"/>
    <w:rsid w:val="583C40D5"/>
    <w:rsid w:val="585FE6A1"/>
    <w:rsid w:val="58B46974"/>
    <w:rsid w:val="58B581B9"/>
    <w:rsid w:val="58B80437"/>
    <w:rsid w:val="58E6B2E7"/>
    <w:rsid w:val="59184AA9"/>
    <w:rsid w:val="595C48F1"/>
    <w:rsid w:val="59872991"/>
    <w:rsid w:val="59CE7CBE"/>
    <w:rsid w:val="59FB7EEE"/>
    <w:rsid w:val="5A50BE21"/>
    <w:rsid w:val="5A54792E"/>
    <w:rsid w:val="5A681A94"/>
    <w:rsid w:val="5A892B03"/>
    <w:rsid w:val="5AB98180"/>
    <w:rsid w:val="5B11A633"/>
    <w:rsid w:val="5B6300AD"/>
    <w:rsid w:val="5B7A5442"/>
    <w:rsid w:val="5BA51537"/>
    <w:rsid w:val="5C24B23C"/>
    <w:rsid w:val="5C3E005F"/>
    <w:rsid w:val="5C433972"/>
    <w:rsid w:val="5C98CD26"/>
    <w:rsid w:val="5D29F6BE"/>
    <w:rsid w:val="5D5F7778"/>
    <w:rsid w:val="5D80EB17"/>
    <w:rsid w:val="5D8DEF68"/>
    <w:rsid w:val="5DA9AF04"/>
    <w:rsid w:val="5DAA17D4"/>
    <w:rsid w:val="5DAA63B0"/>
    <w:rsid w:val="5DD93D92"/>
    <w:rsid w:val="5E2088F6"/>
    <w:rsid w:val="5E261E46"/>
    <w:rsid w:val="5E2B9BC9"/>
    <w:rsid w:val="5EFAFBE9"/>
    <w:rsid w:val="5F91BC30"/>
    <w:rsid w:val="5F91F0FE"/>
    <w:rsid w:val="5F940982"/>
    <w:rsid w:val="5FA6C130"/>
    <w:rsid w:val="5FF0D621"/>
    <w:rsid w:val="6006B147"/>
    <w:rsid w:val="601D7403"/>
    <w:rsid w:val="60244BFB"/>
    <w:rsid w:val="607B2BB6"/>
    <w:rsid w:val="60B3D2B2"/>
    <w:rsid w:val="610E5EEF"/>
    <w:rsid w:val="619D00B7"/>
    <w:rsid w:val="61F07B55"/>
    <w:rsid w:val="6217C774"/>
    <w:rsid w:val="622E7325"/>
    <w:rsid w:val="6238C3FA"/>
    <w:rsid w:val="624C30B7"/>
    <w:rsid w:val="627B99C7"/>
    <w:rsid w:val="62A8400F"/>
    <w:rsid w:val="631E501B"/>
    <w:rsid w:val="6393C57D"/>
    <w:rsid w:val="6412DCB7"/>
    <w:rsid w:val="6497BC0A"/>
    <w:rsid w:val="64986126"/>
    <w:rsid w:val="64CA346B"/>
    <w:rsid w:val="64CEA1A7"/>
    <w:rsid w:val="64EDDE2C"/>
    <w:rsid w:val="6505B361"/>
    <w:rsid w:val="65353877"/>
    <w:rsid w:val="6539F16D"/>
    <w:rsid w:val="6541CD26"/>
    <w:rsid w:val="65D10433"/>
    <w:rsid w:val="66A4477A"/>
    <w:rsid w:val="670D21EA"/>
    <w:rsid w:val="67E6C131"/>
    <w:rsid w:val="68141C0B"/>
    <w:rsid w:val="6825738A"/>
    <w:rsid w:val="6852881D"/>
    <w:rsid w:val="686564CB"/>
    <w:rsid w:val="688BF391"/>
    <w:rsid w:val="68B91C94"/>
    <w:rsid w:val="68F1AC3D"/>
    <w:rsid w:val="692BF98B"/>
    <w:rsid w:val="69D83D88"/>
    <w:rsid w:val="69ECDE18"/>
    <w:rsid w:val="6A072C34"/>
    <w:rsid w:val="6A4DC97E"/>
    <w:rsid w:val="6AC71B84"/>
    <w:rsid w:val="6B0CD5C2"/>
    <w:rsid w:val="6B7F88E8"/>
    <w:rsid w:val="6B9F9D8A"/>
    <w:rsid w:val="6BA44FB1"/>
    <w:rsid w:val="6BF592A4"/>
    <w:rsid w:val="6C469C72"/>
    <w:rsid w:val="6C8F88E4"/>
    <w:rsid w:val="6D4FECD7"/>
    <w:rsid w:val="6D50AC78"/>
    <w:rsid w:val="6DB22717"/>
    <w:rsid w:val="6DCCBDD3"/>
    <w:rsid w:val="6DD80EC0"/>
    <w:rsid w:val="6E04991A"/>
    <w:rsid w:val="6E4087A2"/>
    <w:rsid w:val="6E7C0114"/>
    <w:rsid w:val="6EAE6AB3"/>
    <w:rsid w:val="6EDF8A7C"/>
    <w:rsid w:val="6F42FAD3"/>
    <w:rsid w:val="6F4D4E24"/>
    <w:rsid w:val="7028FE69"/>
    <w:rsid w:val="702C59D7"/>
    <w:rsid w:val="70B0E9D3"/>
    <w:rsid w:val="70B3DB04"/>
    <w:rsid w:val="70CF75C0"/>
    <w:rsid w:val="7101F9CC"/>
    <w:rsid w:val="716F087D"/>
    <w:rsid w:val="71811A45"/>
    <w:rsid w:val="71A69C21"/>
    <w:rsid w:val="71AC198C"/>
    <w:rsid w:val="71BDDE38"/>
    <w:rsid w:val="7204B5A2"/>
    <w:rsid w:val="7207D9B6"/>
    <w:rsid w:val="721CCE07"/>
    <w:rsid w:val="7282C02F"/>
    <w:rsid w:val="72B46C51"/>
    <w:rsid w:val="73FD69AC"/>
    <w:rsid w:val="73FFE08C"/>
    <w:rsid w:val="7451FF4D"/>
    <w:rsid w:val="747F2FD5"/>
    <w:rsid w:val="748A53A3"/>
    <w:rsid w:val="749D0A21"/>
    <w:rsid w:val="74A7E4ED"/>
    <w:rsid w:val="74B2B65B"/>
    <w:rsid w:val="74FD4AF1"/>
    <w:rsid w:val="75083287"/>
    <w:rsid w:val="7518D3B8"/>
    <w:rsid w:val="75661A78"/>
    <w:rsid w:val="75D40C24"/>
    <w:rsid w:val="766589ED"/>
    <w:rsid w:val="76BC8C9C"/>
    <w:rsid w:val="76DCE735"/>
    <w:rsid w:val="7703E15D"/>
    <w:rsid w:val="772CA235"/>
    <w:rsid w:val="773185EC"/>
    <w:rsid w:val="7742B426"/>
    <w:rsid w:val="774C0B27"/>
    <w:rsid w:val="774FC5C2"/>
    <w:rsid w:val="7754D674"/>
    <w:rsid w:val="779069B0"/>
    <w:rsid w:val="7824E975"/>
    <w:rsid w:val="78620E40"/>
    <w:rsid w:val="78960EAD"/>
    <w:rsid w:val="797DF247"/>
    <w:rsid w:val="79FDF06B"/>
    <w:rsid w:val="7A467FF2"/>
    <w:rsid w:val="7A64F63C"/>
    <w:rsid w:val="7AA0612E"/>
    <w:rsid w:val="7AD90393"/>
    <w:rsid w:val="7AF8E50A"/>
    <w:rsid w:val="7B40BAEE"/>
    <w:rsid w:val="7B91741D"/>
    <w:rsid w:val="7BFF0E10"/>
    <w:rsid w:val="7C87C573"/>
    <w:rsid w:val="7CDE9387"/>
    <w:rsid w:val="7D0F4B2B"/>
    <w:rsid w:val="7D1D37FE"/>
    <w:rsid w:val="7D75F3B7"/>
    <w:rsid w:val="7DCBE768"/>
    <w:rsid w:val="7E658A71"/>
    <w:rsid w:val="7E6BCCA4"/>
    <w:rsid w:val="7E73ADAE"/>
    <w:rsid w:val="7EA41009"/>
    <w:rsid w:val="7EE63689"/>
    <w:rsid w:val="7F0031F6"/>
    <w:rsid w:val="7F35F3A0"/>
    <w:rsid w:val="7F39A20A"/>
    <w:rsid w:val="7F6E995F"/>
    <w:rsid w:val="7F7A6706"/>
    <w:rsid w:val="7FA34000"/>
    <w:rsid w:val="7FE5ADF4"/>
    <w:rsid w:val="7FEC7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588EC"/>
  <w15:docId w15:val="{C2391D95-28AA-480B-9BC8-607737C0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575C"/>
    <w:pPr>
      <w:spacing w:after="0" w:line="240" w:lineRule="auto"/>
    </w:pPr>
    <w:rPr>
      <w:rFonts w:eastAsiaTheme="minorEastAs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RDRAFT" w:customStyle="1">
    <w:name w:val="NR DRAFT"/>
    <w:link w:val="NRDRAFTChar"/>
    <w:qFormat/>
    <w:rsid w:val="00BC4FA2"/>
    <w:pPr>
      <w:spacing w:before="120" w:after="120"/>
      <w:jc w:val="center"/>
    </w:pPr>
    <w:rPr>
      <w:rFonts w:ascii="Arial" w:hAnsi="Arial" w:eastAsia="Times New Roman" w:cs="Arial"/>
      <w:b/>
      <w:bCs/>
      <w:sz w:val="24"/>
      <w:szCs w:val="24"/>
    </w:rPr>
  </w:style>
  <w:style w:type="paragraph" w:styleId="NRForImmediateRelease" w:customStyle="1">
    <w:name w:val="NR For Immediate Release"/>
    <w:link w:val="NRForImmediateReleaseChar"/>
    <w:qFormat/>
    <w:rsid w:val="005E7AA3"/>
    <w:pPr>
      <w:spacing w:after="0" w:line="240" w:lineRule="auto"/>
    </w:pPr>
    <w:rPr>
      <w:rFonts w:ascii="Arial" w:hAnsi="Arial" w:eastAsia="Times New Roman" w:cs="Arial"/>
      <w:b/>
      <w:bCs/>
      <w:sz w:val="24"/>
      <w:szCs w:val="24"/>
    </w:rPr>
  </w:style>
  <w:style w:type="paragraph" w:styleId="NRDate" w:customStyle="1">
    <w:name w:val="NR Date"/>
    <w:link w:val="NRDateChar"/>
    <w:qFormat/>
    <w:rsid w:val="003752F7"/>
    <w:pPr>
      <w:spacing w:after="0" w:line="240" w:lineRule="auto"/>
    </w:pPr>
    <w:rPr>
      <w:rFonts w:ascii="Arial" w:hAnsi="Arial" w:eastAsia="Times New Roman" w:cs="Arial"/>
      <w:sz w:val="24"/>
      <w:szCs w:val="24"/>
    </w:rPr>
  </w:style>
  <w:style w:type="character" w:styleId="NRForImmediateReleaseChar" w:customStyle="1">
    <w:name w:val="NR For Immediate Release Char"/>
    <w:basedOn w:val="DefaultParagraphFont"/>
    <w:link w:val="NRForImmediateRelease"/>
    <w:rsid w:val="005E7AA3"/>
    <w:rPr>
      <w:rFonts w:ascii="Arial" w:hAnsi="Arial" w:eastAsia="Times New Roman" w:cs="Arial"/>
      <w:b/>
      <w:bCs/>
      <w:sz w:val="24"/>
      <w:szCs w:val="24"/>
    </w:rPr>
  </w:style>
  <w:style w:type="paragraph" w:styleId="NRMediaLineandContactAddBoldorHyperlinkifNeeded" w:customStyle="1">
    <w:name w:val="NR Media Line and Contact (Add Bold or Hyperlink if Needed)"/>
    <w:qFormat/>
    <w:rsid w:val="003752F7"/>
    <w:pPr>
      <w:spacing w:after="0" w:line="240" w:lineRule="auto"/>
    </w:pPr>
    <w:rPr>
      <w:rFonts w:ascii="Arial" w:hAnsi="Arial" w:eastAsia="Times New Roman" w:cs="Arial"/>
      <w:sz w:val="24"/>
      <w:szCs w:val="24"/>
    </w:rPr>
  </w:style>
  <w:style w:type="character" w:styleId="NRDateChar" w:customStyle="1">
    <w:name w:val="NR Date Char"/>
    <w:basedOn w:val="DefaultParagraphFont"/>
    <w:link w:val="NRDate"/>
    <w:rsid w:val="003752F7"/>
    <w:rPr>
      <w:rFonts w:ascii="Arial" w:hAnsi="Arial" w:eastAsia="Times New Roman" w:cs="Arial"/>
      <w:sz w:val="24"/>
      <w:szCs w:val="24"/>
    </w:rPr>
  </w:style>
  <w:style w:type="paragraph" w:styleId="NRTitle" w:customStyle="1">
    <w:name w:val="NR Title"/>
    <w:basedOn w:val="Normal"/>
    <w:link w:val="NRTitleChar"/>
    <w:qFormat/>
    <w:rsid w:val="003752F7"/>
    <w:pPr>
      <w:spacing w:before="840"/>
      <w:jc w:val="center"/>
    </w:pPr>
    <w:rPr>
      <w:rFonts w:ascii="Arial" w:hAnsi="Arial"/>
      <w:b/>
      <w:sz w:val="28"/>
      <w:szCs w:val="28"/>
    </w:rPr>
  </w:style>
  <w:style w:type="paragraph" w:styleId="NRBodyText" w:customStyle="1">
    <w:name w:val="NR Body Text"/>
    <w:link w:val="NRBodyTextChar"/>
    <w:qFormat/>
    <w:rsid w:val="002339AB"/>
    <w:pPr>
      <w:spacing w:after="240" w:line="240" w:lineRule="auto"/>
    </w:pPr>
    <w:rPr>
      <w:rFonts w:ascii="Arial" w:hAnsi="Arial" w:eastAsiaTheme="minorEastAsia"/>
      <w:sz w:val="24"/>
      <w:szCs w:val="24"/>
    </w:rPr>
  </w:style>
  <w:style w:type="character" w:styleId="NRTitleChar" w:customStyle="1">
    <w:name w:val="NR Title Char"/>
    <w:basedOn w:val="DefaultParagraphFont"/>
    <w:link w:val="NRTitle"/>
    <w:rsid w:val="003752F7"/>
    <w:rPr>
      <w:rFonts w:ascii="Arial" w:hAnsi="Arial" w:eastAsiaTheme="minorEastAsia"/>
      <w:b/>
      <w:sz w:val="28"/>
      <w:szCs w:val="28"/>
    </w:rPr>
  </w:style>
  <w:style w:type="paragraph" w:styleId="NRSubtitle" w:customStyle="1">
    <w:name w:val="NR Subtitle"/>
    <w:next w:val="NRBodyText"/>
    <w:link w:val="NRSubtitleChar"/>
    <w:qFormat/>
    <w:rsid w:val="002339AB"/>
    <w:pPr>
      <w:spacing w:before="120" w:after="360" w:line="240" w:lineRule="auto"/>
      <w:jc w:val="center"/>
    </w:pPr>
    <w:rPr>
      <w:rFonts w:ascii="Arial" w:hAnsi="Arial" w:cs="Arial" w:eastAsiaTheme="minorEastAsia"/>
      <w:i/>
      <w:sz w:val="28"/>
      <w:szCs w:val="28"/>
    </w:rPr>
  </w:style>
  <w:style w:type="character" w:styleId="NRBodyTextChar" w:customStyle="1">
    <w:name w:val="NR Body Text Char"/>
    <w:basedOn w:val="DefaultParagraphFont"/>
    <w:link w:val="NRBodyText"/>
    <w:rsid w:val="002339AB"/>
    <w:rPr>
      <w:rFonts w:ascii="Arial" w:hAnsi="Arial" w:eastAsiaTheme="minorEastAsia"/>
      <w:sz w:val="24"/>
      <w:szCs w:val="24"/>
    </w:rPr>
  </w:style>
  <w:style w:type="paragraph" w:styleId="NRMoreand" w:customStyle="1">
    <w:name w:val="NR More and ###"/>
    <w:basedOn w:val="NRBodyText"/>
    <w:next w:val="NRBodyText"/>
    <w:link w:val="NRMoreandChar"/>
    <w:qFormat/>
    <w:rsid w:val="0057513A"/>
    <w:pPr>
      <w:jc w:val="center"/>
    </w:pPr>
  </w:style>
  <w:style w:type="character" w:styleId="NRSubtitleChar" w:customStyle="1">
    <w:name w:val="NR Subtitle Char"/>
    <w:basedOn w:val="DefaultParagraphFont"/>
    <w:link w:val="NRSubtitle"/>
    <w:rsid w:val="002339AB"/>
    <w:rPr>
      <w:rFonts w:ascii="Arial" w:hAnsi="Arial" w:cs="Arial" w:eastAsiaTheme="minorEastAsia"/>
      <w:i/>
      <w:sz w:val="28"/>
      <w:szCs w:val="28"/>
    </w:rPr>
  </w:style>
  <w:style w:type="paragraph" w:styleId="NRSubheadinBodyText" w:customStyle="1">
    <w:name w:val="NR Subhead in Body Text"/>
    <w:basedOn w:val="NRBodyText"/>
    <w:next w:val="NRBodyText"/>
    <w:link w:val="NRSubheadinBodyTextChar"/>
    <w:qFormat/>
    <w:rsid w:val="0057513A"/>
    <w:pPr>
      <w:spacing w:after="0"/>
    </w:pPr>
    <w:rPr>
      <w:rFonts w:cs="Arial"/>
      <w:b/>
    </w:rPr>
  </w:style>
  <w:style w:type="character" w:styleId="NRMoreandChar" w:customStyle="1">
    <w:name w:val="NR More and ### Char"/>
    <w:basedOn w:val="NRBodyTextChar"/>
    <w:link w:val="NRMoreand"/>
    <w:rsid w:val="0057513A"/>
    <w:rPr>
      <w:rFonts w:ascii="Arial" w:hAnsi="Arial" w:eastAsiaTheme="minorEastAsia"/>
      <w:sz w:val="24"/>
      <w:szCs w:val="24"/>
    </w:rPr>
  </w:style>
  <w:style w:type="character" w:styleId="NRHyperlink" w:customStyle="1">
    <w:name w:val="NR Hyperlink"/>
    <w:uiPriority w:val="1"/>
    <w:qFormat/>
    <w:rsid w:val="0057513A"/>
    <w:rPr>
      <w:color w:val="0000FF"/>
      <w:u w:val="single" w:color="0000FF"/>
    </w:rPr>
  </w:style>
  <w:style w:type="character" w:styleId="NRSubheadinBodyTextChar" w:customStyle="1">
    <w:name w:val="NR Subhead in Body Text Char"/>
    <w:basedOn w:val="NRBodyTextChar"/>
    <w:link w:val="NRSubheadinBodyText"/>
    <w:rsid w:val="0057513A"/>
    <w:rPr>
      <w:rFonts w:ascii="Arial" w:hAnsi="Arial" w:cs="Arial" w:eastAsiaTheme="minorEastAsia"/>
      <w:b/>
      <w:sz w:val="24"/>
      <w:szCs w:val="24"/>
    </w:rPr>
  </w:style>
  <w:style w:type="paragraph" w:styleId="NRFooter" w:customStyle="1">
    <w:name w:val="NR Footer"/>
    <w:basedOn w:val="Normal"/>
    <w:link w:val="NRFooterChar"/>
    <w:qFormat/>
    <w:rsid w:val="00BC4FA2"/>
    <w:pPr>
      <w:tabs>
        <w:tab w:val="center" w:pos="4680"/>
        <w:tab w:val="right" w:pos="9360"/>
      </w:tabs>
    </w:pPr>
    <w:rPr>
      <w:rFonts w:ascii="Arial" w:hAnsi="Arial" w:cs="Arial" w:eastAsiaTheme="minorHAnsi"/>
      <w:b/>
      <w:color w:val="554D56"/>
      <w:sz w:val="16"/>
      <w:szCs w:val="16"/>
    </w:rPr>
  </w:style>
  <w:style w:type="character" w:styleId="NRFooterChar" w:customStyle="1">
    <w:name w:val="NR Footer Char"/>
    <w:basedOn w:val="DefaultParagraphFont"/>
    <w:link w:val="NRFooter"/>
    <w:rsid w:val="00BC4FA2"/>
    <w:rPr>
      <w:rFonts w:ascii="Arial" w:hAnsi="Arial" w:cs="Arial"/>
      <w:b/>
      <w:color w:val="554D56"/>
      <w:sz w:val="16"/>
      <w:szCs w:val="16"/>
    </w:rPr>
  </w:style>
  <w:style w:type="character" w:styleId="NRDRAFTChar" w:customStyle="1">
    <w:name w:val="NR DRAFT Char"/>
    <w:basedOn w:val="DefaultParagraphFont"/>
    <w:link w:val="NRDRAFT"/>
    <w:rsid w:val="00BC4FA2"/>
    <w:rPr>
      <w:rFonts w:ascii="Arial" w:hAnsi="Arial" w:eastAsia="Times New Roman" w:cs="Arial"/>
      <w:b/>
      <w:bCs/>
      <w:sz w:val="24"/>
      <w:szCs w:val="24"/>
    </w:rPr>
  </w:style>
  <w:style w:type="paragraph" w:styleId="NRBulletText" w:customStyle="1">
    <w:name w:val="NR Bullet Text"/>
    <w:basedOn w:val="NRBodyText"/>
    <w:qFormat/>
    <w:rsid w:val="00015526"/>
    <w:pPr>
      <w:numPr>
        <w:numId w:val="1"/>
      </w:numPr>
    </w:pPr>
  </w:style>
  <w:style w:type="character" w:styleId="Hyperlink">
    <w:name w:val="Hyperlink"/>
    <w:basedOn w:val="DefaultParagraphFont"/>
    <w:uiPriority w:val="99"/>
    <w:unhideWhenUsed/>
    <w:rsid w:val="00887DD9"/>
    <w:rPr>
      <w:color w:val="0000FF" w:themeColor="hyperlink"/>
      <w:u w:val="single"/>
    </w:rPr>
  </w:style>
  <w:style w:type="character" w:styleId="CommentReference">
    <w:name w:val="annotation reference"/>
    <w:basedOn w:val="DefaultParagraphFont"/>
    <w:uiPriority w:val="99"/>
    <w:semiHidden/>
    <w:unhideWhenUsed/>
    <w:rsid w:val="00A851F9"/>
    <w:rPr>
      <w:sz w:val="16"/>
      <w:szCs w:val="16"/>
    </w:rPr>
  </w:style>
  <w:style w:type="paragraph" w:styleId="CommentText">
    <w:name w:val="annotation text"/>
    <w:basedOn w:val="Normal"/>
    <w:link w:val="CommentTextChar"/>
    <w:uiPriority w:val="99"/>
    <w:unhideWhenUsed/>
    <w:rsid w:val="00A851F9"/>
    <w:rPr>
      <w:sz w:val="20"/>
      <w:szCs w:val="20"/>
    </w:rPr>
  </w:style>
  <w:style w:type="character" w:styleId="CommentTextChar" w:customStyle="1">
    <w:name w:val="Comment Text Char"/>
    <w:basedOn w:val="DefaultParagraphFont"/>
    <w:link w:val="CommentText"/>
    <w:uiPriority w:val="99"/>
    <w:rsid w:val="00A851F9"/>
    <w:rPr>
      <w:rFonts w:eastAsiaTheme="minorEastAsia"/>
      <w:sz w:val="20"/>
      <w:szCs w:val="20"/>
      <w:lang w:val="es-CO"/>
    </w:rPr>
  </w:style>
  <w:style w:type="paragraph" w:styleId="CommentSubject">
    <w:name w:val="annotation subject"/>
    <w:basedOn w:val="CommentText"/>
    <w:next w:val="CommentText"/>
    <w:link w:val="CommentSubjectChar"/>
    <w:uiPriority w:val="99"/>
    <w:semiHidden/>
    <w:unhideWhenUsed/>
    <w:rsid w:val="00A851F9"/>
    <w:rPr>
      <w:b/>
      <w:bCs/>
    </w:rPr>
  </w:style>
  <w:style w:type="character" w:styleId="CommentSubjectChar" w:customStyle="1">
    <w:name w:val="Comment Subject Char"/>
    <w:basedOn w:val="CommentTextChar"/>
    <w:link w:val="CommentSubject"/>
    <w:uiPriority w:val="99"/>
    <w:semiHidden/>
    <w:rsid w:val="00A851F9"/>
    <w:rPr>
      <w:rFonts w:eastAsiaTheme="minorEastAsia"/>
      <w:b/>
      <w:bCs/>
      <w:sz w:val="20"/>
      <w:szCs w:val="20"/>
      <w:lang w:val="es-CO"/>
    </w:rPr>
  </w:style>
  <w:style w:type="paragraph" w:styleId="BalloonText">
    <w:name w:val="Balloon Text"/>
    <w:basedOn w:val="Normal"/>
    <w:link w:val="BalloonTextChar"/>
    <w:uiPriority w:val="99"/>
    <w:semiHidden/>
    <w:unhideWhenUsed/>
    <w:rsid w:val="00A851F9"/>
    <w:rPr>
      <w:rFonts w:ascii="Tahoma" w:hAnsi="Tahoma" w:cs="Tahoma"/>
      <w:sz w:val="16"/>
      <w:szCs w:val="16"/>
    </w:rPr>
  </w:style>
  <w:style w:type="character" w:styleId="BalloonTextChar" w:customStyle="1">
    <w:name w:val="Balloon Text Char"/>
    <w:basedOn w:val="DefaultParagraphFont"/>
    <w:link w:val="BalloonText"/>
    <w:uiPriority w:val="99"/>
    <w:semiHidden/>
    <w:rsid w:val="00A851F9"/>
    <w:rPr>
      <w:rFonts w:ascii="Tahoma" w:hAnsi="Tahoma" w:cs="Tahoma" w:eastAsiaTheme="minorEastAsia"/>
      <w:sz w:val="16"/>
      <w:szCs w:val="16"/>
      <w:lang w:val="es-CO"/>
    </w:rPr>
  </w:style>
  <w:style w:type="paragraph" w:styleId="Header">
    <w:name w:val="header"/>
    <w:basedOn w:val="Normal"/>
    <w:link w:val="HeaderChar"/>
    <w:uiPriority w:val="99"/>
    <w:unhideWhenUsed/>
    <w:rsid w:val="007E404A"/>
    <w:pPr>
      <w:tabs>
        <w:tab w:val="center" w:pos="4680"/>
        <w:tab w:val="right" w:pos="9360"/>
      </w:tabs>
    </w:pPr>
  </w:style>
  <w:style w:type="character" w:styleId="HeaderChar" w:customStyle="1">
    <w:name w:val="Header Char"/>
    <w:basedOn w:val="DefaultParagraphFont"/>
    <w:link w:val="Header"/>
    <w:uiPriority w:val="99"/>
    <w:rsid w:val="007E404A"/>
    <w:rPr>
      <w:rFonts w:eastAsiaTheme="minorEastAsia"/>
      <w:sz w:val="24"/>
      <w:szCs w:val="24"/>
    </w:rPr>
  </w:style>
  <w:style w:type="paragraph" w:styleId="Footer">
    <w:name w:val="footer"/>
    <w:basedOn w:val="Normal"/>
    <w:link w:val="FooterChar"/>
    <w:uiPriority w:val="99"/>
    <w:unhideWhenUsed/>
    <w:rsid w:val="007E404A"/>
    <w:pPr>
      <w:tabs>
        <w:tab w:val="center" w:pos="4680"/>
        <w:tab w:val="right" w:pos="9360"/>
      </w:tabs>
    </w:pPr>
  </w:style>
  <w:style w:type="character" w:styleId="FooterChar" w:customStyle="1">
    <w:name w:val="Footer Char"/>
    <w:basedOn w:val="DefaultParagraphFont"/>
    <w:link w:val="Footer"/>
    <w:uiPriority w:val="99"/>
    <w:rsid w:val="007E404A"/>
    <w:rPr>
      <w:rFonts w:eastAsiaTheme="minorEastAsia"/>
      <w:sz w:val="24"/>
      <w:szCs w:val="24"/>
    </w:rPr>
  </w:style>
  <w:style w:type="paragraph" w:styleId="Revision">
    <w:name w:val="Revision"/>
    <w:hidden/>
    <w:uiPriority w:val="99"/>
    <w:semiHidden/>
    <w:rsid w:val="0080410D"/>
    <w:pPr>
      <w:spacing w:after="0" w:line="240" w:lineRule="auto"/>
    </w:pPr>
    <w:rPr>
      <w:rFonts w:eastAsiaTheme="minorEastAsia"/>
      <w:sz w:val="24"/>
      <w:szCs w:val="24"/>
    </w:rPr>
  </w:style>
  <w:style w:type="paragraph" w:styleId="ListParagraph">
    <w:name w:val="List Paragraph"/>
    <w:aliases w:val="Figure_name,List Paragraph1,Bullet- First level,numbered,Bullet List,FooterText,Alpha List Paragraph,Style 2,Issue Action POC,3,POCG Table Text,Dot pt,F5 List Paragraph,List Paragraph Char Char Char,Indicator Text"/>
    <w:basedOn w:val="Normal"/>
    <w:link w:val="ListParagraphChar"/>
    <w:uiPriority w:val="34"/>
    <w:qFormat/>
    <w:rsid w:val="005A43DB"/>
    <w:pPr>
      <w:ind w:left="720"/>
      <w:contextualSpacing/>
    </w:pPr>
  </w:style>
  <w:style w:type="character" w:styleId="FootnoteReference">
    <w:name w:val="footnote reference"/>
    <w:basedOn w:val="DefaultParagraphFont"/>
    <w:uiPriority w:val="99"/>
    <w:semiHidden/>
    <w:unhideWhenUsed/>
    <w:rsid w:val="006E5C94"/>
    <w:rPr>
      <w:vertAlign w:val="superscript"/>
    </w:rPr>
  </w:style>
  <w:style w:type="character" w:styleId="FollowedHyperlink">
    <w:name w:val="FollowedHyperlink"/>
    <w:basedOn w:val="DefaultParagraphFont"/>
    <w:uiPriority w:val="99"/>
    <w:semiHidden/>
    <w:unhideWhenUsed/>
    <w:rsid w:val="000E6281"/>
    <w:rPr>
      <w:color w:val="800080" w:themeColor="followedHyperlink"/>
      <w:u w:val="single"/>
    </w:rPr>
  </w:style>
  <w:style w:type="table" w:styleId="TableGrid">
    <w:name w:val="Table Grid"/>
    <w:basedOn w:val="TableNormal"/>
    <w:uiPriority w:val="59"/>
    <w:rsid w:val="0007135F"/>
    <w:pPr>
      <w:spacing w:after="0" w:line="240" w:lineRule="auto"/>
    </w:pPr>
    <w:rPr>
      <w:rFonts w:ascii="Calibri" w:hAnsi="Calibri" w:eastAsia="Times New Roman"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unhideWhenUsed/>
    <w:rsid w:val="00FA0883"/>
    <w:rPr>
      <w:rFonts w:ascii="Calibri" w:hAnsi="Calibri" w:cs="Consolas" w:eastAsiaTheme="minorHAnsi"/>
      <w:sz w:val="22"/>
      <w:szCs w:val="21"/>
    </w:rPr>
  </w:style>
  <w:style w:type="character" w:styleId="PlainTextChar" w:customStyle="1">
    <w:name w:val="Plain Text Char"/>
    <w:basedOn w:val="DefaultParagraphFont"/>
    <w:link w:val="PlainText"/>
    <w:uiPriority w:val="99"/>
    <w:rsid w:val="00FA0883"/>
    <w:rPr>
      <w:rFonts w:ascii="Calibri" w:hAnsi="Calibri" w:cs="Consolas"/>
      <w:szCs w:val="21"/>
    </w:rPr>
  </w:style>
  <w:style w:type="paragraph" w:styleId="Default" w:customStyle="1">
    <w:name w:val="Default"/>
    <w:rsid w:val="00FA0883"/>
    <w:pPr>
      <w:autoSpaceDE w:val="0"/>
      <w:autoSpaceDN w:val="0"/>
      <w:adjustRightInd w:val="0"/>
      <w:spacing w:after="0" w:line="240" w:lineRule="auto"/>
    </w:pPr>
    <w:rPr>
      <w:rFonts w:ascii="Arial" w:hAnsi="Arial" w:cs="Arial"/>
      <w:color w:val="000000"/>
      <w:sz w:val="24"/>
      <w:szCs w:val="24"/>
    </w:rPr>
  </w:style>
  <w:style w:type="paragraph" w:styleId="EventSpecificFSMoreand" w:customStyle="1">
    <w:name w:val="EventSpecific FS More and ###"/>
    <w:next w:val="Normal"/>
    <w:qFormat/>
    <w:rsid w:val="009B7FB7"/>
    <w:pPr>
      <w:spacing w:before="280" w:after="280"/>
      <w:ind w:left="1170" w:hanging="1170"/>
      <w:jc w:val="center"/>
    </w:pPr>
    <w:rPr>
      <w:rFonts w:ascii="Arial" w:hAnsi="Arial" w:cs="Arial" w:eastAsiaTheme="minorEastAsia"/>
      <w:sz w:val="24"/>
      <w:szCs w:val="24"/>
    </w:rPr>
  </w:style>
  <w:style w:type="character" w:styleId="normaltextrun" w:customStyle="1">
    <w:name w:val="normaltextrun"/>
    <w:basedOn w:val="DefaultParagraphFont"/>
    <w:rsid w:val="00DF31A5"/>
  </w:style>
  <w:style w:type="character" w:styleId="contextualspellingandgrammarerror" w:customStyle="1">
    <w:name w:val="contextualspellingandgrammarerror"/>
    <w:basedOn w:val="DefaultParagraphFont"/>
    <w:rsid w:val="00DF31A5"/>
  </w:style>
  <w:style w:type="character" w:styleId="eop" w:customStyle="1">
    <w:name w:val="eop"/>
    <w:basedOn w:val="DefaultParagraphFont"/>
    <w:rsid w:val="00DF31A5"/>
  </w:style>
  <w:style w:type="character" w:styleId="ListParagraphChar" w:customStyle="1">
    <w:name w:val="List Paragraph Char"/>
    <w:aliases w:val="Figure_name Char,List Paragraph1 Char,Bullet- First level Char,numbered Char,Bullet List Char,FooterText Char,Alpha List Paragraph Char,Style 2 Char,Issue Action POC Char,3 Char,POCG Table Text Char,Dot pt Char,F5 List Paragraph Char"/>
    <w:basedOn w:val="DefaultParagraphFont"/>
    <w:link w:val="ListParagraph"/>
    <w:uiPriority w:val="34"/>
    <w:rsid w:val="00C3485D"/>
    <w:rPr>
      <w:rFonts w:eastAsiaTheme="minorEastAsia"/>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8841">
      <w:bodyDiv w:val="1"/>
      <w:marLeft w:val="0"/>
      <w:marRight w:val="0"/>
      <w:marTop w:val="0"/>
      <w:marBottom w:val="0"/>
      <w:divBdr>
        <w:top w:val="none" w:sz="0" w:space="0" w:color="auto"/>
        <w:left w:val="none" w:sz="0" w:space="0" w:color="auto"/>
        <w:bottom w:val="none" w:sz="0" w:space="0" w:color="auto"/>
        <w:right w:val="none" w:sz="0" w:space="0" w:color="auto"/>
      </w:divBdr>
    </w:div>
    <w:div w:id="299919158">
      <w:bodyDiv w:val="1"/>
      <w:marLeft w:val="0"/>
      <w:marRight w:val="0"/>
      <w:marTop w:val="0"/>
      <w:marBottom w:val="0"/>
      <w:divBdr>
        <w:top w:val="none" w:sz="0" w:space="0" w:color="auto"/>
        <w:left w:val="none" w:sz="0" w:space="0" w:color="auto"/>
        <w:bottom w:val="none" w:sz="0" w:space="0" w:color="auto"/>
        <w:right w:val="none" w:sz="0" w:space="0" w:color="auto"/>
      </w:divBdr>
    </w:div>
    <w:div w:id="317731322">
      <w:bodyDiv w:val="1"/>
      <w:marLeft w:val="0"/>
      <w:marRight w:val="0"/>
      <w:marTop w:val="0"/>
      <w:marBottom w:val="0"/>
      <w:divBdr>
        <w:top w:val="none" w:sz="0" w:space="0" w:color="auto"/>
        <w:left w:val="none" w:sz="0" w:space="0" w:color="auto"/>
        <w:bottom w:val="none" w:sz="0" w:space="0" w:color="auto"/>
        <w:right w:val="none" w:sz="0" w:space="0" w:color="auto"/>
      </w:divBdr>
    </w:div>
    <w:div w:id="427703333">
      <w:bodyDiv w:val="1"/>
      <w:marLeft w:val="0"/>
      <w:marRight w:val="0"/>
      <w:marTop w:val="0"/>
      <w:marBottom w:val="0"/>
      <w:divBdr>
        <w:top w:val="none" w:sz="0" w:space="0" w:color="auto"/>
        <w:left w:val="none" w:sz="0" w:space="0" w:color="auto"/>
        <w:bottom w:val="none" w:sz="0" w:space="0" w:color="auto"/>
        <w:right w:val="none" w:sz="0" w:space="0" w:color="auto"/>
      </w:divBdr>
    </w:div>
    <w:div w:id="541869851">
      <w:bodyDiv w:val="1"/>
      <w:marLeft w:val="0"/>
      <w:marRight w:val="0"/>
      <w:marTop w:val="0"/>
      <w:marBottom w:val="0"/>
      <w:divBdr>
        <w:top w:val="none" w:sz="0" w:space="0" w:color="auto"/>
        <w:left w:val="none" w:sz="0" w:space="0" w:color="auto"/>
        <w:bottom w:val="none" w:sz="0" w:space="0" w:color="auto"/>
        <w:right w:val="none" w:sz="0" w:space="0" w:color="auto"/>
      </w:divBdr>
    </w:div>
    <w:div w:id="684987020">
      <w:bodyDiv w:val="1"/>
      <w:marLeft w:val="0"/>
      <w:marRight w:val="0"/>
      <w:marTop w:val="0"/>
      <w:marBottom w:val="0"/>
      <w:divBdr>
        <w:top w:val="none" w:sz="0" w:space="0" w:color="auto"/>
        <w:left w:val="none" w:sz="0" w:space="0" w:color="auto"/>
        <w:bottom w:val="none" w:sz="0" w:space="0" w:color="auto"/>
        <w:right w:val="none" w:sz="0" w:space="0" w:color="auto"/>
      </w:divBdr>
    </w:div>
    <w:div w:id="859776771">
      <w:bodyDiv w:val="1"/>
      <w:marLeft w:val="0"/>
      <w:marRight w:val="0"/>
      <w:marTop w:val="0"/>
      <w:marBottom w:val="0"/>
      <w:divBdr>
        <w:top w:val="none" w:sz="0" w:space="0" w:color="auto"/>
        <w:left w:val="none" w:sz="0" w:space="0" w:color="auto"/>
        <w:bottom w:val="none" w:sz="0" w:space="0" w:color="auto"/>
        <w:right w:val="none" w:sz="0" w:space="0" w:color="auto"/>
      </w:divBdr>
    </w:div>
    <w:div w:id="1602371488">
      <w:bodyDiv w:val="1"/>
      <w:marLeft w:val="0"/>
      <w:marRight w:val="0"/>
      <w:marTop w:val="0"/>
      <w:marBottom w:val="0"/>
      <w:divBdr>
        <w:top w:val="none" w:sz="0" w:space="0" w:color="auto"/>
        <w:left w:val="none" w:sz="0" w:space="0" w:color="auto"/>
        <w:bottom w:val="none" w:sz="0" w:space="0" w:color="auto"/>
        <w:right w:val="none" w:sz="0" w:space="0" w:color="auto"/>
      </w:divBdr>
    </w:div>
    <w:div w:id="1708263409">
      <w:bodyDiv w:val="1"/>
      <w:marLeft w:val="0"/>
      <w:marRight w:val="0"/>
      <w:marTop w:val="0"/>
      <w:marBottom w:val="0"/>
      <w:divBdr>
        <w:top w:val="none" w:sz="0" w:space="0" w:color="auto"/>
        <w:left w:val="none" w:sz="0" w:space="0" w:color="auto"/>
        <w:bottom w:val="none" w:sz="0" w:space="0" w:color="auto"/>
        <w:right w:val="none" w:sz="0" w:space="0" w:color="auto"/>
      </w:divBdr>
    </w:div>
    <w:div w:id="2003316102">
      <w:bodyDiv w:val="1"/>
      <w:marLeft w:val="0"/>
      <w:marRight w:val="0"/>
      <w:marTop w:val="0"/>
      <w:marBottom w:val="0"/>
      <w:divBdr>
        <w:top w:val="none" w:sz="0" w:space="0" w:color="auto"/>
        <w:left w:val="none" w:sz="0" w:space="0" w:color="auto"/>
        <w:bottom w:val="none" w:sz="0" w:space="0" w:color="auto"/>
        <w:right w:val="none" w:sz="0" w:space="0" w:color="auto"/>
      </w:divBdr>
    </w:div>
    <w:div w:id="205654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coveredca.com/help-on-deman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coveredca.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www.CoveredC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veredca.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overedca.com/?gad_source=1&amp;gbraid=0AAAAADR5HRcOpL_unxV23azzcr9cBMxqO&amp;gclid=CjwKCAiApY-7BhBjEiwAQMrrEWE5-bD2U89dZk0TW2f74p34B6uo_pYbP14qmA3WLpyubRGtWoovxxoCPKwQAvD_Bw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B8FE6DDE7B9945B1B261F5A6FBD7E3" ma:contentTypeVersion="13" ma:contentTypeDescription="Create a new document." ma:contentTypeScope="" ma:versionID="5a4a4f6b39747b221d9b2c0f039f6c55">
  <xsd:schema xmlns:xsd="http://www.w3.org/2001/XMLSchema" xmlns:xs="http://www.w3.org/2001/XMLSchema" xmlns:p="http://schemas.microsoft.com/office/2006/metadata/properties" xmlns:ns2="008fff70-a34b-4b45-903a-42e5028d140b" xmlns:ns3="0777ee4e-380b-479e-b0e3-2d54e6afb2d9" targetNamespace="http://schemas.microsoft.com/office/2006/metadata/properties" ma:root="true" ma:fieldsID="c4cc3673b3b6592a7e902975e925faba" ns2:_="" ns3:_="">
    <xsd:import namespace="008fff70-a34b-4b45-903a-42e5028d140b"/>
    <xsd:import namespace="0777ee4e-380b-479e-b0e3-2d54e6afb2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fff70-a34b-4b45-903a-42e5028d1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a614cc-dca0-4265-ae34-e8e48e416d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77ee4e-380b-479e-b0e3-2d54e6afb2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632e34-89be-4cc9-a818-76c9c2dcd070}" ma:internalName="TaxCatchAll" ma:showField="CatchAllData" ma:web="0777ee4e-380b-479e-b0e3-2d54e6afb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8fff70-a34b-4b45-903a-42e5028d140b">
      <Terms xmlns="http://schemas.microsoft.com/office/infopath/2007/PartnerControls"/>
    </lcf76f155ced4ddcb4097134ff3c332f>
    <TaxCatchAll xmlns="0777ee4e-380b-479e-b0e3-2d54e6afb2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7BD6C-6BAA-4D00-A14F-87B098295DAA}">
  <ds:schemaRefs>
    <ds:schemaRef ds:uri="http://schemas.microsoft.com/sharepoint/v3/contenttype/forms"/>
  </ds:schemaRefs>
</ds:datastoreItem>
</file>

<file path=customXml/itemProps2.xml><?xml version="1.0" encoding="utf-8"?>
<ds:datastoreItem xmlns:ds="http://schemas.openxmlformats.org/officeDocument/2006/customXml" ds:itemID="{32962024-38B0-44AD-B8F2-E8BDC2762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fff70-a34b-4b45-903a-42e5028d140b"/>
    <ds:schemaRef ds:uri="0777ee4e-380b-479e-b0e3-2d54e6afb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AFD59-88D0-47AA-9DF5-E3BE9B17A668}">
  <ds:schemaRefs>
    <ds:schemaRef ds:uri="http://schemas.microsoft.com/office/2006/metadata/properties"/>
    <ds:schemaRef ds:uri="http://schemas.microsoft.com/office/infopath/2007/PartnerControls"/>
    <ds:schemaRef ds:uri="008fff70-a34b-4b45-903a-42e5028d140b"/>
    <ds:schemaRef ds:uri="0777ee4e-380b-479e-b0e3-2d54e6afb2d9"/>
  </ds:schemaRefs>
</ds:datastoreItem>
</file>

<file path=customXml/itemProps4.xml><?xml version="1.0" encoding="utf-8"?>
<ds:datastoreItem xmlns:ds="http://schemas.openxmlformats.org/officeDocument/2006/customXml" ds:itemID="{CC3BC8EF-57E6-4126-A48E-460CDDA620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DHCS and CDPH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Dhillon, Jagdip (CoveredCA)</dc:creator>
  <cp:keywords/>
  <cp:lastModifiedBy>Glick, Noah (CoveredCA)</cp:lastModifiedBy>
  <cp:revision>56</cp:revision>
  <cp:lastPrinted>2024-12-23T16:54:00Z</cp:lastPrinted>
  <dcterms:created xsi:type="dcterms:W3CDTF">2025-01-27T23:47:00Z</dcterms:created>
  <dcterms:modified xsi:type="dcterms:W3CDTF">2026-01-28T21:08:57Z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2024-12-18T23:39:05Z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1a8d3d63-70db-44df-911b-5ea194044d63</vt:lpwstr>
  </property>
  <property fmtid="{D5CDD505-2E9C-101B-9397-08002B2CF9AE}" pid="8" name="MSIP_Label_1b8fe692-65eb-452b-9080-c3b135e23679_ContentBits">
    <vt:lpwstr>0</vt:lpwstr>
  </property>
  <property fmtid="{D5CDD505-2E9C-101B-9397-08002B2CF9AE}" pid="9" name="ContentTypeId">
    <vt:lpwstr>0x010100DFB8FE6DDE7B9945B1B261F5A6FBD7E3</vt:lpwstr>
  </property>
  <property fmtid="{D5CDD505-2E9C-101B-9397-08002B2CF9AE}" pid="10" name="MediaServiceImageTags">
    <vt:lpwstr/>
  </property>
  <property fmtid="{D5CDD505-2E9C-101B-9397-08002B2CF9AE}" pid="11" name="Order">
    <vt:r8>605600</vt:r8>
  </property>
  <property fmtid="{D5CDD505-2E9C-101B-9397-08002B2CF9AE}" pid="12" name="_ExtendedDescription">
    <vt:lpwstr/>
  </property>
</Properties>
</file>